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A50B9">
      <w:pPr>
        <w:pageBreakBefore/>
        <w:spacing w:beforeLines="100" w:afterLines="100" w:line="400" w:lineRule="exact"/>
        <w:jc w:val="center"/>
        <w:rPr>
          <w:rFonts w:ascii="汉仪大宋简" w:hAnsi="宋体" w:eastAsia="汉仪大宋简"/>
          <w:bCs/>
          <w:sz w:val="36"/>
          <w:szCs w:val="36"/>
        </w:rPr>
      </w:pPr>
      <w:r>
        <w:rPr>
          <w:rFonts w:hint="eastAsia" w:ascii="汉仪大宋简" w:hAnsi="宋体" w:eastAsia="汉仪大宋简"/>
          <w:bCs/>
          <w:sz w:val="36"/>
          <w:szCs w:val="36"/>
        </w:rPr>
        <w:t>成 交 确 认 书</w:t>
      </w:r>
    </w:p>
    <w:p w14:paraId="41BD25D4">
      <w:pPr>
        <w:spacing w:line="400" w:lineRule="exact"/>
        <w:ind w:firstLine="600" w:firstLineChars="200"/>
        <w:rPr>
          <w:rFonts w:ascii="仿宋_GB2312" w:hAnsi="仿宋_GB2312" w:eastAsia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泉州市自然资源和规划局委托泉州市产权交易中心有限公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司于20</w:t>
      </w:r>
      <w:r>
        <w:rPr>
          <w:rFonts w:ascii="仿宋_GB2312" w:hAnsi="仿宋_GB2312" w:eastAsia="仿宋_GB2312"/>
          <w:color w:val="auto"/>
          <w:sz w:val="30"/>
          <w:szCs w:val="30"/>
        </w:rPr>
        <w:t>2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日至202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日通过网上交易系统进行</w:t>
      </w:r>
      <w:r>
        <w:rPr>
          <w:rFonts w:hint="eastAsia" w:ascii="仿宋_GB2312" w:hAnsi="仿宋_GB2312" w:eastAsia="仿宋_GB2312"/>
          <w:bCs/>
          <w:color w:val="auto"/>
          <w:sz w:val="30"/>
          <w:szCs w:val="30"/>
        </w:rPr>
        <w:t>的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国有建设用地使用权网上挂牌出让活动中，（竞得人）竞得编号号地块的国有建设用地使用权。现将有关事项确认如下：</w:t>
      </w:r>
    </w:p>
    <w:p w14:paraId="00A55130">
      <w:pPr>
        <w:spacing w:line="400" w:lineRule="exact"/>
        <w:ind w:firstLine="600" w:firstLineChars="200"/>
        <w:rPr>
          <w:rFonts w:ascii="仿宋_GB2312" w:hAnsi="仿宋_GB2312" w:eastAsia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/>
          <w:color w:val="auto"/>
          <w:sz w:val="30"/>
          <w:szCs w:val="30"/>
        </w:rPr>
        <w:t>该地块成交单价为每平方米人民币（大写）（</w:t>
      </w:r>
      <w:r>
        <w:rPr>
          <w:rFonts w:hint="eastAsia" w:ascii="方正细黑一_GBK" w:hAnsi="方正细黑一_GBK" w:eastAsia="方正细黑一_GBK" w:cs="方正细黑一_GBK"/>
          <w:color w:val="auto"/>
          <w:sz w:val="30"/>
          <w:szCs w:val="30"/>
        </w:rPr>
        <w:t>￥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），总价为人民币（大写）（</w:t>
      </w:r>
      <w:r>
        <w:rPr>
          <w:rFonts w:hint="eastAsia" w:ascii="方正细黑一_GBK" w:hAnsi="方正细黑一_GBK" w:eastAsia="方正细黑一_GBK" w:cs="方正细黑一_GBK"/>
          <w:color w:val="auto"/>
          <w:sz w:val="30"/>
          <w:szCs w:val="30"/>
        </w:rPr>
        <w:t>￥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）。</w:t>
      </w:r>
    </w:p>
    <w:p w14:paraId="392C1124"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/>
          <w:color w:val="auto"/>
          <w:sz w:val="30"/>
          <w:szCs w:val="30"/>
        </w:rPr>
        <w:t>竞得人交纳的竞买保证金，自动转抵作受让地块的定金。（竞得人）应当于202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/>
          <w:color w:val="auto"/>
          <w:sz w:val="30"/>
          <w:szCs w:val="30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/>
          <w:color w:val="auto"/>
          <w:sz w:val="30"/>
          <w:szCs w:val="30"/>
          <w:u w:val="single"/>
          <w:lang w:val="en-US" w:eastAsia="zh-CN"/>
        </w:rPr>
        <w:t>15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日（工作日）之前，</w:t>
      </w:r>
      <w:r>
        <w:rPr>
          <w:rFonts w:hint="eastAsia" w:ascii="仿宋_GB2312" w:hAnsi="仿宋_GB2312" w:eastAsia="仿宋_GB2312"/>
          <w:sz w:val="30"/>
          <w:szCs w:val="30"/>
        </w:rPr>
        <w:t>持本《成交确认书》到泉州市区东海行政中心</w:t>
      </w:r>
      <w:r>
        <w:rPr>
          <w:rFonts w:ascii="仿宋_GB2312" w:hAnsi="仿宋_GB2312" w:eastAsia="仿宋_GB2312"/>
          <w:sz w:val="30"/>
          <w:szCs w:val="30"/>
        </w:rPr>
        <w:t>D</w:t>
      </w:r>
      <w:r>
        <w:rPr>
          <w:rFonts w:hint="eastAsia" w:ascii="仿宋_GB2312" w:hAnsi="仿宋_GB2312" w:eastAsia="仿宋_GB2312"/>
          <w:sz w:val="30"/>
          <w:szCs w:val="30"/>
        </w:rPr>
        <w:t>幢</w:t>
      </w:r>
      <w:r>
        <w:rPr>
          <w:rFonts w:ascii="仿宋_GB2312" w:hAnsi="仿宋_GB2312" w:eastAsia="仿宋_GB2312"/>
          <w:sz w:val="30"/>
          <w:szCs w:val="30"/>
        </w:rPr>
        <w:t>4</w:t>
      </w:r>
      <w:r>
        <w:rPr>
          <w:rFonts w:hint="eastAsia" w:ascii="仿宋_GB2312" w:hAnsi="仿宋_GB2312" w:eastAsia="仿宋_GB2312"/>
          <w:sz w:val="30"/>
          <w:szCs w:val="30"/>
        </w:rPr>
        <w:t>楼</w:t>
      </w:r>
      <w:r>
        <w:rPr>
          <w:rFonts w:ascii="仿宋_GB2312" w:hAnsi="仿宋_GB2312" w:eastAsia="仿宋_GB2312"/>
          <w:sz w:val="30"/>
          <w:szCs w:val="30"/>
        </w:rPr>
        <w:t>409</w:t>
      </w:r>
      <w:r>
        <w:rPr>
          <w:rFonts w:hint="eastAsia" w:ascii="仿宋_GB2312" w:hAnsi="仿宋_GB2312" w:eastAsia="仿宋_GB2312"/>
          <w:sz w:val="30"/>
          <w:szCs w:val="30"/>
        </w:rPr>
        <w:t>室自然资源利用管理科与泉州市自然资源和规划局签订《国有建设用地使用权出让合同》。不按期签订《国有建设用地使用权出让合同》的，视为竞得人放弃竞得资格，竞得人应承担相应法律责任。</w:t>
      </w:r>
    </w:p>
    <w:p w14:paraId="0CF7222A"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本《成交确认书》一式5份，出让人执2份，竞得人执2份，组织方存档1份。</w:t>
      </w:r>
    </w:p>
    <w:p w14:paraId="0B4A58F9"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特此确认。</w:t>
      </w:r>
    </w:p>
    <w:p w14:paraId="0929C081"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 w14:paraId="5AA55C17"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 w14:paraId="5D8D8184"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 w14:paraId="3FFCA7BD">
      <w:pPr>
        <w:spacing w:line="40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组织方：泉州市产权交易中心      竞得人（章）：</w:t>
      </w:r>
    </w:p>
    <w:p w14:paraId="038EA9FC">
      <w:pPr>
        <w:spacing w:line="400" w:lineRule="exact"/>
        <w:ind w:firstLine="1200" w:firstLineChars="4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有限公司</w:t>
      </w:r>
    </w:p>
    <w:p w14:paraId="3B9BCC4C">
      <w:pPr>
        <w:tabs>
          <w:tab w:val="left" w:pos="5040"/>
        </w:tabs>
        <w:spacing w:line="40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法定代表人（委托代理人）      法定代表人（委托代理人）                （签字）：                       （签字）：</w:t>
      </w:r>
    </w:p>
    <w:p w14:paraId="7D5C9BF5">
      <w:pPr>
        <w:spacing w:line="400" w:lineRule="exact"/>
        <w:rPr>
          <w:rFonts w:ascii="仿宋_GB2312" w:hAnsi="仿宋_GB2312" w:eastAsia="仿宋_GB2312"/>
          <w:sz w:val="30"/>
          <w:szCs w:val="30"/>
        </w:rPr>
      </w:pPr>
    </w:p>
    <w:p w14:paraId="0BF6CD7E">
      <w:pPr>
        <w:spacing w:line="40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电话：                           电话：</w:t>
      </w:r>
    </w:p>
    <w:p w14:paraId="454616C5">
      <w:pPr>
        <w:spacing w:line="400" w:lineRule="exact"/>
        <w:rPr>
          <w:rFonts w:ascii="仿宋_GB2312" w:hAnsi="仿宋_GB2312" w:eastAsia="仿宋_GB2312"/>
          <w:sz w:val="30"/>
          <w:szCs w:val="30"/>
        </w:rPr>
      </w:pPr>
    </w:p>
    <w:p w14:paraId="50D15D18">
      <w:pPr>
        <w:spacing w:line="400" w:lineRule="exact"/>
        <w:ind w:firstLine="5235" w:firstLineChars="1745"/>
        <w:rPr>
          <w:rFonts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  <w:szCs w:val="30"/>
        </w:rPr>
        <w:t>20  年  月  日</w:t>
      </w:r>
    </w:p>
    <w:sectPr>
      <w:headerReference r:id="rId3" w:type="default"/>
      <w:pgSz w:w="11907" w:h="16840"/>
      <w:pgMar w:top="1985" w:right="1797" w:bottom="1701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大宋简">
    <w:altName w:val="方正书宋_GBK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细黑一_GBK">
    <w:altName w:val="汉仪中等线简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267A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3277"/>
    <w:rsid w:val="0004492B"/>
    <w:rsid w:val="000F5A46"/>
    <w:rsid w:val="0012058A"/>
    <w:rsid w:val="00147563"/>
    <w:rsid w:val="0015640C"/>
    <w:rsid w:val="00172A27"/>
    <w:rsid w:val="00184439"/>
    <w:rsid w:val="00190215"/>
    <w:rsid w:val="001B0052"/>
    <w:rsid w:val="001C6AE1"/>
    <w:rsid w:val="001E11B7"/>
    <w:rsid w:val="001E27D5"/>
    <w:rsid w:val="001F2044"/>
    <w:rsid w:val="0024018A"/>
    <w:rsid w:val="00253736"/>
    <w:rsid w:val="00274FE8"/>
    <w:rsid w:val="002A0C02"/>
    <w:rsid w:val="002D1827"/>
    <w:rsid w:val="002F07A9"/>
    <w:rsid w:val="003120AD"/>
    <w:rsid w:val="003277E3"/>
    <w:rsid w:val="00327BAA"/>
    <w:rsid w:val="003341B0"/>
    <w:rsid w:val="003A101A"/>
    <w:rsid w:val="003D6BB0"/>
    <w:rsid w:val="003F52CC"/>
    <w:rsid w:val="004019E7"/>
    <w:rsid w:val="00424C51"/>
    <w:rsid w:val="004756F4"/>
    <w:rsid w:val="004C231A"/>
    <w:rsid w:val="0052329B"/>
    <w:rsid w:val="00526BAD"/>
    <w:rsid w:val="005466D2"/>
    <w:rsid w:val="006226E4"/>
    <w:rsid w:val="006D3A1E"/>
    <w:rsid w:val="006F0EB1"/>
    <w:rsid w:val="0079648A"/>
    <w:rsid w:val="007F1506"/>
    <w:rsid w:val="008A6214"/>
    <w:rsid w:val="008B6E84"/>
    <w:rsid w:val="009B3458"/>
    <w:rsid w:val="009D27D8"/>
    <w:rsid w:val="00A27F09"/>
    <w:rsid w:val="00A306C9"/>
    <w:rsid w:val="00A45635"/>
    <w:rsid w:val="00A75488"/>
    <w:rsid w:val="00A76053"/>
    <w:rsid w:val="00AD4B5B"/>
    <w:rsid w:val="00B53505"/>
    <w:rsid w:val="00B70960"/>
    <w:rsid w:val="00C51E1D"/>
    <w:rsid w:val="00C6429F"/>
    <w:rsid w:val="00C93474"/>
    <w:rsid w:val="00CD2499"/>
    <w:rsid w:val="00D832C2"/>
    <w:rsid w:val="00E276D2"/>
    <w:rsid w:val="00E31132"/>
    <w:rsid w:val="00E7446D"/>
    <w:rsid w:val="00E9652D"/>
    <w:rsid w:val="00EA45C6"/>
    <w:rsid w:val="00ED261B"/>
    <w:rsid w:val="00EF5E6A"/>
    <w:rsid w:val="00EF61AF"/>
    <w:rsid w:val="00F56046"/>
    <w:rsid w:val="00F923E2"/>
    <w:rsid w:val="00F95219"/>
    <w:rsid w:val="00FF216E"/>
    <w:rsid w:val="1163752E"/>
    <w:rsid w:val="12DBB74F"/>
    <w:rsid w:val="17EB4D07"/>
    <w:rsid w:val="1E894B88"/>
    <w:rsid w:val="2C6C3ECD"/>
    <w:rsid w:val="45F81A51"/>
    <w:rsid w:val="53A644EF"/>
    <w:rsid w:val="53EF72DA"/>
    <w:rsid w:val="53F76A58"/>
    <w:rsid w:val="5DBEDA75"/>
    <w:rsid w:val="5E6FD32C"/>
    <w:rsid w:val="5FD7C4A7"/>
    <w:rsid w:val="5FEFB706"/>
    <w:rsid w:val="64E7D623"/>
    <w:rsid w:val="7E79D516"/>
    <w:rsid w:val="7F838C5D"/>
    <w:rsid w:val="7FCC677C"/>
    <w:rsid w:val="7FDB996A"/>
    <w:rsid w:val="7FFE4FDE"/>
    <w:rsid w:val="B3BF302C"/>
    <w:rsid w:val="EBE5717F"/>
    <w:rsid w:val="EFDF6290"/>
    <w:rsid w:val="F7EDC0B1"/>
    <w:rsid w:val="FD5BAB9A"/>
    <w:rsid w:val="FDE73F1D"/>
    <w:rsid w:val="FEC71CB1"/>
    <w:rsid w:val="FFFB14DC"/>
    <w:rsid w:val="FFFF12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</Words>
  <Characters>452</Characters>
  <Lines>3</Lines>
  <Paragraphs>1</Paragraphs>
  <TotalTime>21</TotalTime>
  <ScaleCrop>false</ScaleCrop>
  <LinksUpToDate>false</LinksUpToDate>
  <CharactersWithSpaces>530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2019-09-26T03:02:00Z</dcterms:created>
  <dc:creator>未羽</dc:creator>
  <cp:lastModifiedBy>怀里的猴与你</cp:lastModifiedBy>
  <cp:lastPrinted>2023-08-27T02:16:00Z</cp:lastPrinted>
  <dcterms:modified xsi:type="dcterms:W3CDTF">2026-04-29T19:32:17Z</dcterms:modified>
  <dc:title>成 交 确 认 书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4ECD64B9BDCB68F53E68C56752B496C3_42</vt:lpwstr>
  </property>
</Properties>
</file>