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F6" w:rsidRPr="009C5108" w:rsidRDefault="009C5108">
      <w:pPr>
        <w:spacing w:line="588" w:lineRule="exact"/>
        <w:rPr>
          <w:rFonts w:ascii="方正黑体_GBK" w:eastAsia="方正黑体_GBK"/>
          <w:sz w:val="32"/>
          <w:szCs w:val="32"/>
        </w:rPr>
      </w:pPr>
      <w:r w:rsidRPr="009C5108">
        <w:rPr>
          <w:rFonts w:ascii="方正黑体_GBK" w:eastAsia="方正黑体_GBK" w:hint="eastAsia"/>
          <w:sz w:val="32"/>
          <w:szCs w:val="32"/>
        </w:rPr>
        <w:t>附件2</w:t>
      </w:r>
    </w:p>
    <w:p w:rsidR="00EB40F6" w:rsidRDefault="00EB40F6">
      <w:pPr>
        <w:spacing w:line="588" w:lineRule="exact"/>
        <w:rPr>
          <w:rFonts w:eastAsia="方正小标宋_GBK"/>
          <w:sz w:val="44"/>
          <w:szCs w:val="44"/>
        </w:rPr>
      </w:pPr>
    </w:p>
    <w:p w:rsidR="00EB40F6" w:rsidRPr="009C5108" w:rsidRDefault="00A40863">
      <w:pPr>
        <w:spacing w:line="588" w:lineRule="exact"/>
        <w:jc w:val="center"/>
        <w:rPr>
          <w:rFonts w:ascii="方正小标宋简体" w:eastAsia="方正小标宋简体"/>
          <w:sz w:val="39"/>
          <w:szCs w:val="39"/>
        </w:rPr>
      </w:pPr>
      <w:r w:rsidRPr="009C5108">
        <w:rPr>
          <w:rFonts w:ascii="方正小标宋简体" w:eastAsia="方正小标宋简体" w:hint="eastAsia"/>
          <w:sz w:val="39"/>
          <w:szCs w:val="39"/>
        </w:rPr>
        <w:t>泉州市</w:t>
      </w:r>
      <w:r w:rsidR="00CF7DDB" w:rsidRPr="009C5108">
        <w:rPr>
          <w:rFonts w:ascii="方正小标宋简体" w:eastAsia="方正小标宋简体" w:hint="eastAsia"/>
          <w:sz w:val="39"/>
          <w:szCs w:val="39"/>
        </w:rPr>
        <w:t>城乡规划领域基层政务公开标准目录</w:t>
      </w:r>
    </w:p>
    <w:tbl>
      <w:tblPr>
        <w:tblW w:w="138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73"/>
        <w:gridCol w:w="693"/>
        <w:gridCol w:w="1598"/>
        <w:gridCol w:w="1537"/>
        <w:gridCol w:w="910"/>
        <w:gridCol w:w="970"/>
        <w:gridCol w:w="2797"/>
        <w:gridCol w:w="799"/>
        <w:gridCol w:w="665"/>
        <w:gridCol w:w="700"/>
        <w:gridCol w:w="761"/>
        <w:gridCol w:w="409"/>
        <w:gridCol w:w="425"/>
        <w:gridCol w:w="426"/>
      </w:tblGrid>
      <w:tr w:rsidR="00EB40F6">
        <w:trPr>
          <w:trHeight w:val="113"/>
        </w:trPr>
        <w:tc>
          <w:tcPr>
            <w:tcW w:w="456"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序</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366" w:type="dxa"/>
            <w:gridSpan w:val="2"/>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598"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1537"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910"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时限</w:t>
            </w:r>
          </w:p>
        </w:tc>
        <w:tc>
          <w:tcPr>
            <w:tcW w:w="970"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公开主体</w:t>
            </w:r>
          </w:p>
        </w:tc>
        <w:tc>
          <w:tcPr>
            <w:tcW w:w="2797" w:type="dxa"/>
            <w:vMerge w:val="restart"/>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至少选择其一公开，法律法规</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规章另有规定的从其规定）</w:t>
            </w:r>
          </w:p>
        </w:tc>
        <w:tc>
          <w:tcPr>
            <w:tcW w:w="1464" w:type="dxa"/>
            <w:gridSpan w:val="2"/>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461" w:type="dxa"/>
            <w:gridSpan w:val="2"/>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260" w:type="dxa"/>
            <w:gridSpan w:val="3"/>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673"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693"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二级事项</w:t>
            </w:r>
          </w:p>
        </w:tc>
        <w:tc>
          <w:tcPr>
            <w:tcW w:w="1598"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1537"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910"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970"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2797" w:type="dxa"/>
            <w:vMerge/>
            <w:vAlign w:val="center"/>
          </w:tcPr>
          <w:p w:rsidR="00EB40F6" w:rsidRPr="00530BB8" w:rsidRDefault="00EB40F6">
            <w:pPr>
              <w:widowControl/>
              <w:spacing w:line="360" w:lineRule="exact"/>
              <w:jc w:val="left"/>
              <w:rPr>
                <w:rFonts w:ascii="方正黑体_GBK" w:eastAsia="方正黑体_GBK" w:hAnsiTheme="minorEastAsia"/>
                <w:kern w:val="0"/>
                <w:sz w:val="18"/>
                <w:szCs w:val="18"/>
              </w:rPr>
            </w:pPr>
          </w:p>
        </w:tc>
        <w:tc>
          <w:tcPr>
            <w:tcW w:w="799"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665"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群体</w:t>
            </w:r>
          </w:p>
        </w:tc>
        <w:tc>
          <w:tcPr>
            <w:tcW w:w="700"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主动</w:t>
            </w:r>
          </w:p>
        </w:tc>
        <w:tc>
          <w:tcPr>
            <w:tcW w:w="761"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409"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6" w:type="dxa"/>
            <w:noWrap/>
            <w:vAlign w:val="center"/>
          </w:tcPr>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乡</w:t>
            </w:r>
          </w:p>
          <w:p w:rsidR="00EB40F6" w:rsidRPr="00530BB8" w:rsidRDefault="00CF7DDB">
            <w:pPr>
              <w:widowControl/>
              <w:spacing w:line="36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r>
      <w:tr w:rsidR="00EB40F6">
        <w:trPr>
          <w:trHeight w:val="113"/>
        </w:trPr>
        <w:tc>
          <w:tcPr>
            <w:tcW w:w="456"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p>
        </w:tc>
        <w:tc>
          <w:tcPr>
            <w:tcW w:w="673" w:type="dxa"/>
            <w:vMerge w:val="restart"/>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公共服务</w:t>
            </w:r>
          </w:p>
        </w:tc>
        <w:tc>
          <w:tcPr>
            <w:tcW w:w="693"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法规文件</w:t>
            </w:r>
          </w:p>
        </w:tc>
        <w:tc>
          <w:tcPr>
            <w:tcW w:w="1598" w:type="dxa"/>
            <w:noWrap/>
            <w:vAlign w:val="center"/>
          </w:tcPr>
          <w:p w:rsidR="00EB40F6" w:rsidRDefault="00CF7DDB">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城乡规划领域相关法规、规章、规范性文件</w:t>
            </w:r>
          </w:p>
        </w:tc>
        <w:tc>
          <w:tcPr>
            <w:tcW w:w="1537" w:type="dxa"/>
            <w:noWrap/>
            <w:vAlign w:val="center"/>
          </w:tcPr>
          <w:p w:rsidR="00EB40F6" w:rsidRDefault="00CF7DDB">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sidR="00A40863">
              <w:rPr>
                <w:rFonts w:asciiTheme="minorEastAsia" w:eastAsiaTheme="minorEastAsia" w:hAnsiTheme="minorEastAsia" w:hint="eastAsia"/>
                <w:kern w:val="0"/>
                <w:sz w:val="18"/>
                <w:szCs w:val="18"/>
              </w:rPr>
              <w:t>福建</w:t>
            </w:r>
            <w:r>
              <w:rPr>
                <w:rFonts w:asciiTheme="minorEastAsia" w:eastAsiaTheme="minorEastAsia" w:hAnsiTheme="minorEastAsia" w:hint="eastAsia"/>
                <w:kern w:val="0"/>
                <w:sz w:val="18"/>
                <w:szCs w:val="18"/>
              </w:rPr>
              <w:t>省实施《中华人民共和国城乡规划法》办法</w:t>
            </w:r>
          </w:p>
        </w:tc>
        <w:tc>
          <w:tcPr>
            <w:tcW w:w="91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97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797" w:type="dxa"/>
            <w:noWrap/>
            <w:vAlign w:val="center"/>
          </w:tcPr>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政府公报</w:t>
            </w:r>
          </w:p>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纸质载体</w:t>
            </w:r>
          </w:p>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rsidP="007D7DB1">
            <w:pPr>
              <w:widowControl/>
              <w:tabs>
                <w:tab w:val="left" w:pos="1135"/>
              </w:tabs>
              <w:spacing w:line="36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其他</w:t>
            </w:r>
          </w:p>
        </w:tc>
        <w:tc>
          <w:tcPr>
            <w:tcW w:w="799"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665"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c>
          <w:tcPr>
            <w:tcW w:w="70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61"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c>
          <w:tcPr>
            <w:tcW w:w="409"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6"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r>
      <w:tr w:rsidR="00EB40F6">
        <w:trPr>
          <w:trHeight w:val="113"/>
        </w:trPr>
        <w:tc>
          <w:tcPr>
            <w:tcW w:w="456"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2</w:t>
            </w:r>
          </w:p>
        </w:tc>
        <w:tc>
          <w:tcPr>
            <w:tcW w:w="673" w:type="dxa"/>
            <w:vMerge/>
            <w:vAlign w:val="center"/>
          </w:tcPr>
          <w:p w:rsidR="00EB40F6" w:rsidRDefault="00EB40F6">
            <w:pPr>
              <w:widowControl/>
              <w:spacing w:line="360" w:lineRule="exact"/>
              <w:jc w:val="left"/>
              <w:rPr>
                <w:rFonts w:asciiTheme="minorEastAsia" w:eastAsiaTheme="minorEastAsia" w:hAnsiTheme="minorEastAsia"/>
                <w:kern w:val="0"/>
                <w:sz w:val="18"/>
                <w:szCs w:val="18"/>
              </w:rPr>
            </w:pPr>
          </w:p>
        </w:tc>
        <w:tc>
          <w:tcPr>
            <w:tcW w:w="693"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政民互动</w:t>
            </w:r>
          </w:p>
        </w:tc>
        <w:tc>
          <w:tcPr>
            <w:tcW w:w="1598" w:type="dxa"/>
            <w:noWrap/>
            <w:vAlign w:val="center"/>
          </w:tcPr>
          <w:p w:rsidR="00EB40F6" w:rsidRDefault="00CF7DDB">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城乡规划事项的意见征集、咨询、信访等</w:t>
            </w:r>
          </w:p>
        </w:tc>
        <w:tc>
          <w:tcPr>
            <w:tcW w:w="1537" w:type="dxa"/>
            <w:noWrap/>
            <w:vAlign w:val="center"/>
          </w:tcPr>
          <w:p w:rsidR="00EB40F6" w:rsidRDefault="00CF7DDB">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《中华人民共和国政府信息公开条例》</w:t>
            </w:r>
          </w:p>
        </w:tc>
        <w:tc>
          <w:tcPr>
            <w:tcW w:w="91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实时</w:t>
            </w:r>
          </w:p>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公开</w:t>
            </w:r>
          </w:p>
        </w:tc>
        <w:tc>
          <w:tcPr>
            <w:tcW w:w="97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797" w:type="dxa"/>
            <w:noWrap/>
            <w:vAlign w:val="center"/>
          </w:tcPr>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政府公报</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纸质载体</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sidR="007D7DB1">
              <w:rPr>
                <w:rFonts w:asciiTheme="minorEastAsia" w:eastAsiaTheme="minorEastAsia" w:hAnsiTheme="minorEastAsia" w:hint="eastAsia"/>
                <w:kern w:val="0"/>
                <w:sz w:val="18"/>
                <w:szCs w:val="18"/>
              </w:rPr>
              <w:t xml:space="preserve"> </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99" w:type="dxa"/>
            <w:noWrap/>
          </w:tcPr>
          <w:p w:rsidR="00EB40F6" w:rsidRDefault="00EB40F6">
            <w:pPr>
              <w:widowControl/>
              <w:spacing w:line="260" w:lineRule="exact"/>
              <w:jc w:val="center"/>
              <w:rPr>
                <w:rFonts w:asciiTheme="minorEastAsia" w:eastAsiaTheme="minorEastAsia" w:hAnsiTheme="minorEastAsia"/>
                <w:kern w:val="0"/>
                <w:sz w:val="18"/>
                <w:szCs w:val="18"/>
              </w:rPr>
            </w:pPr>
          </w:p>
          <w:p w:rsidR="00EB40F6" w:rsidRDefault="00EB40F6">
            <w:pPr>
              <w:widowControl/>
              <w:spacing w:line="260" w:lineRule="exact"/>
              <w:jc w:val="center"/>
              <w:rPr>
                <w:rFonts w:asciiTheme="minorEastAsia" w:eastAsiaTheme="minorEastAsia" w:hAnsiTheme="minorEastAsia"/>
                <w:kern w:val="0"/>
                <w:sz w:val="18"/>
                <w:szCs w:val="18"/>
              </w:rPr>
            </w:pPr>
          </w:p>
          <w:p w:rsidR="00EB40F6" w:rsidRDefault="00EB40F6">
            <w:pPr>
              <w:widowControl/>
              <w:spacing w:line="260" w:lineRule="exact"/>
              <w:jc w:val="center"/>
              <w:rPr>
                <w:rFonts w:asciiTheme="minorEastAsia" w:eastAsiaTheme="minorEastAsia" w:hAnsiTheme="minorEastAsia"/>
                <w:kern w:val="0"/>
                <w:sz w:val="18"/>
                <w:szCs w:val="18"/>
              </w:rPr>
            </w:pPr>
          </w:p>
          <w:p w:rsidR="00EB40F6" w:rsidRDefault="00EB40F6">
            <w:pPr>
              <w:widowControl/>
              <w:spacing w:line="260" w:lineRule="exact"/>
              <w:jc w:val="center"/>
              <w:rPr>
                <w:rFonts w:asciiTheme="minorEastAsia" w:eastAsiaTheme="minorEastAsia" w:hAnsiTheme="minorEastAsia"/>
                <w:kern w:val="0"/>
                <w:sz w:val="18"/>
                <w:szCs w:val="18"/>
              </w:rPr>
            </w:pPr>
          </w:p>
          <w:p w:rsidR="00EB40F6" w:rsidRDefault="00EB40F6">
            <w:pPr>
              <w:widowControl/>
              <w:spacing w:line="260" w:lineRule="exact"/>
              <w:jc w:val="center"/>
              <w:rPr>
                <w:rFonts w:asciiTheme="minorEastAsia" w:eastAsiaTheme="minorEastAsia" w:hAnsiTheme="minorEastAsia"/>
                <w:kern w:val="0"/>
                <w:sz w:val="18"/>
                <w:szCs w:val="18"/>
              </w:rPr>
            </w:pPr>
          </w:p>
          <w:p w:rsidR="00EB40F6" w:rsidRDefault="00594163">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noProof/>
                <w:kern w:val="0"/>
                <w:sz w:val="18"/>
                <w:szCs w:val="18"/>
              </w:rPr>
              <w:pict>
                <v:shapetype id="_x0000_t202" coordsize="21600,21600" o:spt="202" path="m,l,21600r21600,l21600,xe">
                  <v:stroke joinstyle="miter"/>
                  <v:path gradientshapeok="t" o:connecttype="rect"/>
                </v:shapetype>
                <v:shape id="文本框 3" o:spid="_x0000_s1026" type="#_x0000_t202" style="position:absolute;left:0;text-align:left;margin-left:-3.2pt;margin-top:81.1pt;width:102.8pt;height:3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" fillcolor="white [3201]" strokecolor="white [3212]" strokeweight=".5pt">
                  <v:textbox>
                    <w:txbxContent>
                      <w:p w:rsidR="00EB40F6" w:rsidRPr="00CA1B9A" w:rsidRDefault="00EB40F6" w:rsidP="00CA1B9A"/>
                    </w:txbxContent>
                  </v:textbox>
                </v:shape>
              </w:pict>
            </w:r>
            <w:r w:rsidR="00CF7DDB">
              <w:rPr>
                <w:rFonts w:asciiTheme="minorEastAsia" w:eastAsiaTheme="minorEastAsia" w:hAnsiTheme="minorEastAsia"/>
                <w:kern w:val="0"/>
                <w:sz w:val="18"/>
                <w:szCs w:val="18"/>
              </w:rPr>
              <w:t>√</w:t>
            </w:r>
          </w:p>
        </w:tc>
        <w:tc>
          <w:tcPr>
            <w:tcW w:w="665"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c>
          <w:tcPr>
            <w:tcW w:w="700"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61"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c>
          <w:tcPr>
            <w:tcW w:w="409"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noWrap/>
            <w:vAlign w:val="center"/>
          </w:tcPr>
          <w:p w:rsidR="00EB40F6" w:rsidRDefault="00CF7DDB">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6" w:type="dxa"/>
            <w:noWrap/>
            <w:vAlign w:val="center"/>
          </w:tcPr>
          <w:p w:rsidR="00EB40F6" w:rsidRDefault="00EB40F6">
            <w:pPr>
              <w:widowControl/>
              <w:spacing w:line="360" w:lineRule="exact"/>
              <w:jc w:val="center"/>
              <w:rPr>
                <w:rFonts w:asciiTheme="minorEastAsia" w:eastAsiaTheme="minorEastAsia" w:hAnsiTheme="minorEastAsia"/>
                <w:kern w:val="0"/>
                <w:sz w:val="18"/>
                <w:szCs w:val="18"/>
              </w:rPr>
            </w:pPr>
          </w:p>
        </w:tc>
      </w:tr>
    </w:tbl>
    <w:p w:rsidR="00CA1B9A" w:rsidRDefault="00CA1B9A">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p w:rsidR="00EB40F6" w:rsidRDefault="00594163">
      <w:pPr>
        <w:spacing w:line="200" w:lineRule="exact"/>
        <w:ind w:firstLineChars="200" w:firstLine="640"/>
        <w:rPr>
          <w:rFonts w:eastAsia="仿宋_GB2312"/>
          <w:sz w:val="32"/>
          <w:szCs w:val="32"/>
        </w:rPr>
      </w:pPr>
      <w:r>
        <w:rPr>
          <w:rFonts w:eastAsia="仿宋_GB2312"/>
          <w:noProof/>
          <w:sz w:val="32"/>
          <w:szCs w:val="32"/>
        </w:rPr>
        <w:pict>
          <v:shape id="文本框 4" o:spid="_x0000_s1027" type="#_x0000_t202" style="position:absolute;left:0;text-align:left;margin-left:3.45pt;margin-top:434.3pt;width:69.5pt;height: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" fillcolor="white [3201]" strokecolor="white [3212]" strokeweight=".5pt">
            <v:textbox>
              <w:txbxContent>
                <w:p w:rsidR="00EB40F6" w:rsidRDefault="00EB40F6"/>
              </w:txbxContent>
            </v:textbox>
          </v:shape>
        </w:pict>
      </w:r>
    </w:p>
    <w:tbl>
      <w:tblPr>
        <w:tblpPr w:leftFromText="180" w:rightFromText="180" w:vertAnchor="text" w:horzAnchor="margin" w:tblpY="1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45"/>
        <w:gridCol w:w="850"/>
        <w:gridCol w:w="1366"/>
        <w:gridCol w:w="2067"/>
        <w:gridCol w:w="820"/>
        <w:gridCol w:w="721"/>
        <w:gridCol w:w="2603"/>
        <w:gridCol w:w="787"/>
        <w:gridCol w:w="839"/>
        <w:gridCol w:w="700"/>
        <w:gridCol w:w="870"/>
        <w:gridCol w:w="426"/>
        <w:gridCol w:w="425"/>
        <w:gridCol w:w="567"/>
      </w:tblGrid>
      <w:tr w:rsidR="00EB40F6">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lastRenderedPageBreak/>
              <w:t>序</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495"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36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2067"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820"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时限</w:t>
            </w:r>
          </w:p>
        </w:tc>
        <w:tc>
          <w:tcPr>
            <w:tcW w:w="721"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公开主体</w:t>
            </w:r>
          </w:p>
        </w:tc>
        <w:tc>
          <w:tcPr>
            <w:tcW w:w="2603"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公开渠道和载体（在标注范围内至少选择其一公开，法律法规规章另有规定的从其规定）</w:t>
            </w:r>
          </w:p>
        </w:tc>
        <w:tc>
          <w:tcPr>
            <w:tcW w:w="1626"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570"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645"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850"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136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00" w:lineRule="exact"/>
              <w:jc w:val="left"/>
              <w:rPr>
                <w:rFonts w:ascii="方正黑体_GBK" w:eastAsia="方正黑体_GBK" w:hAnsiTheme="minorEastAsia"/>
                <w:kern w:val="0"/>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839"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群体</w:t>
            </w:r>
          </w:p>
        </w:tc>
        <w:tc>
          <w:tcPr>
            <w:tcW w:w="700"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主动</w:t>
            </w:r>
          </w:p>
        </w:tc>
        <w:tc>
          <w:tcPr>
            <w:tcW w:w="870"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426"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567"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乡</w:t>
            </w:r>
          </w:p>
          <w:p w:rsidR="00EB40F6" w:rsidRPr="00530BB8" w:rsidRDefault="00CF7DDB">
            <w:pPr>
              <w:widowControl/>
              <w:spacing w:line="30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3</w:t>
            </w:r>
          </w:p>
        </w:tc>
        <w:tc>
          <w:tcPr>
            <w:tcW w:w="645"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公共服务</w:t>
            </w:r>
          </w:p>
        </w:tc>
        <w:tc>
          <w:tcPr>
            <w:tcW w:w="85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办事</w:t>
            </w:r>
          </w:p>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服务</w:t>
            </w:r>
          </w:p>
        </w:tc>
        <w:tc>
          <w:tcPr>
            <w:tcW w:w="136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行政许可的事项、依据、条件、数量、程序、期限以及申请行政许可需要提交的全部材料目录</w:t>
            </w:r>
          </w:p>
        </w:tc>
        <w:tc>
          <w:tcPr>
            <w:tcW w:w="206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《中华人民共和国政府信息公开条例》</w:t>
            </w:r>
          </w:p>
        </w:tc>
        <w:tc>
          <w:tcPr>
            <w:tcW w:w="82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实时</w:t>
            </w:r>
          </w:p>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603"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4</w:t>
            </w:r>
          </w:p>
        </w:tc>
        <w:tc>
          <w:tcPr>
            <w:tcW w:w="645" w:type="dxa"/>
            <w:vMerge w:val="restart"/>
            <w:tcBorders>
              <w:top w:val="single" w:sz="4" w:space="0" w:color="auto"/>
              <w:left w:val="single" w:sz="4" w:space="0" w:color="auto"/>
              <w:bottom w:val="single" w:sz="4" w:space="0" w:color="auto"/>
              <w:right w:val="single" w:sz="4" w:space="0" w:color="auto"/>
            </w:tcBorders>
            <w:noWrap/>
            <w:vAlign w:val="center"/>
          </w:tcPr>
          <w:p w:rsidR="00EB40F6" w:rsidRDefault="00CF7DDB">
            <w:pPr>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规划编制</w:t>
            </w:r>
          </w:p>
        </w:tc>
        <w:tc>
          <w:tcPr>
            <w:tcW w:w="85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城市、镇总体规划及相应的土地利用规划</w:t>
            </w:r>
          </w:p>
        </w:tc>
        <w:tc>
          <w:tcPr>
            <w:tcW w:w="136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规划批准文件、脱密后规划文本的主要内容和主要图纸等</w:t>
            </w:r>
          </w:p>
        </w:tc>
        <w:tc>
          <w:tcPr>
            <w:tcW w:w="206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w:t>
            </w:r>
            <w:r w:rsidR="00A40863">
              <w:rPr>
                <w:rFonts w:asciiTheme="minorEastAsia" w:eastAsiaTheme="minorEastAsia" w:hAnsiTheme="minorEastAsia" w:hint="eastAsia"/>
                <w:kern w:val="0"/>
                <w:sz w:val="18"/>
                <w:szCs w:val="18"/>
              </w:rPr>
              <w:t>福建</w:t>
            </w:r>
            <w:r>
              <w:rPr>
                <w:rFonts w:asciiTheme="minorEastAsia" w:eastAsiaTheme="minorEastAsia" w:hAnsiTheme="minorEastAsia" w:hint="eastAsia"/>
                <w:kern w:val="0"/>
                <w:sz w:val="18"/>
                <w:szCs w:val="18"/>
              </w:rPr>
              <w:t>省实施《中华人民共和国城乡规划法》办法</w:t>
            </w:r>
          </w:p>
        </w:tc>
        <w:tc>
          <w:tcPr>
            <w:tcW w:w="82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自然资源管理部门或镇人民政府</w:t>
            </w:r>
          </w:p>
        </w:tc>
        <w:tc>
          <w:tcPr>
            <w:tcW w:w="2603"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5</w:t>
            </w:r>
          </w:p>
        </w:tc>
        <w:tc>
          <w:tcPr>
            <w:tcW w:w="645" w:type="dxa"/>
            <w:vMerge/>
            <w:tcBorders>
              <w:top w:val="single" w:sz="4" w:space="0" w:color="auto"/>
              <w:left w:val="single" w:sz="4" w:space="0" w:color="auto"/>
              <w:bottom w:val="single" w:sz="4" w:space="0" w:color="auto"/>
              <w:right w:val="single" w:sz="4" w:space="0" w:color="auto"/>
            </w:tcBorders>
            <w:vAlign w:val="center"/>
          </w:tcPr>
          <w:p w:rsidR="00EB40F6" w:rsidRDefault="00EB40F6">
            <w:pPr>
              <w:widowControl/>
              <w:spacing w:line="300" w:lineRule="exact"/>
              <w:jc w:val="left"/>
              <w:rPr>
                <w:rFonts w:asciiTheme="minorEastAsia" w:eastAsiaTheme="minorEastAsia" w:hAnsiTheme="minorEastAsia"/>
                <w:kern w:val="0"/>
                <w:sz w:val="18"/>
                <w:szCs w:val="1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乡规划及相应的土地利用规划</w:t>
            </w:r>
          </w:p>
        </w:tc>
        <w:tc>
          <w:tcPr>
            <w:tcW w:w="136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脱密后规划文本主要内容和主要图纸等</w:t>
            </w:r>
          </w:p>
        </w:tc>
        <w:tc>
          <w:tcPr>
            <w:tcW w:w="206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w:t>
            </w:r>
            <w:r w:rsidR="00A40863">
              <w:rPr>
                <w:rFonts w:asciiTheme="minorEastAsia" w:eastAsiaTheme="minorEastAsia" w:hAnsiTheme="minorEastAsia" w:hint="eastAsia"/>
                <w:kern w:val="0"/>
                <w:sz w:val="18"/>
                <w:szCs w:val="18"/>
              </w:rPr>
              <w:t>福建</w:t>
            </w:r>
            <w:r>
              <w:rPr>
                <w:rFonts w:asciiTheme="minorEastAsia" w:eastAsiaTheme="minorEastAsia" w:hAnsiTheme="minorEastAsia" w:hint="eastAsia"/>
                <w:kern w:val="0"/>
                <w:sz w:val="18"/>
                <w:szCs w:val="18"/>
              </w:rPr>
              <w:t>省实施《中华人民共和国城乡规划法》办法</w:t>
            </w:r>
          </w:p>
        </w:tc>
        <w:tc>
          <w:tcPr>
            <w:tcW w:w="82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乡人民政府</w:t>
            </w:r>
          </w:p>
        </w:tc>
        <w:tc>
          <w:tcPr>
            <w:tcW w:w="2603"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0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Default="00EB40F6">
            <w:pPr>
              <w:widowControl/>
              <w:spacing w:line="300" w:lineRule="exact"/>
              <w:jc w:val="center"/>
              <w:rPr>
                <w:rFonts w:asciiTheme="minorEastAsia" w:eastAsiaTheme="minorEastAsia" w:hAnsiTheme="minorEastAsia"/>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bl>
    <w:p w:rsidR="00EB40F6" w:rsidRDefault="00EB40F6">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tbl>
      <w:tblPr>
        <w:tblW w:w="138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73"/>
        <w:gridCol w:w="709"/>
        <w:gridCol w:w="1213"/>
        <w:gridCol w:w="2145"/>
        <w:gridCol w:w="1050"/>
        <w:gridCol w:w="766"/>
        <w:gridCol w:w="2603"/>
        <w:gridCol w:w="897"/>
        <w:gridCol w:w="709"/>
        <w:gridCol w:w="540"/>
        <w:gridCol w:w="859"/>
        <w:gridCol w:w="398"/>
        <w:gridCol w:w="425"/>
        <w:gridCol w:w="425"/>
      </w:tblGrid>
      <w:tr w:rsidR="00EB40F6">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lastRenderedPageBreak/>
              <w:t>序</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382"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213"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2145"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1050"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公开时限</w:t>
            </w:r>
          </w:p>
        </w:tc>
        <w:tc>
          <w:tcPr>
            <w:tcW w:w="76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主体</w:t>
            </w:r>
          </w:p>
        </w:tc>
        <w:tc>
          <w:tcPr>
            <w:tcW w:w="2603"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公开渠道和载体（在标注范围内至少选择其一公开，法律法规规章另有规定的从其规定）</w:t>
            </w:r>
          </w:p>
        </w:tc>
        <w:tc>
          <w:tcPr>
            <w:tcW w:w="1606"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399" w:type="dxa"/>
            <w:gridSpan w:val="2"/>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248" w:type="dxa"/>
            <w:gridSpan w:val="3"/>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673"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709"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1213"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420" w:lineRule="exact"/>
              <w:jc w:val="left"/>
              <w:rPr>
                <w:rFonts w:ascii="方正黑体_GBK" w:eastAsia="方正黑体_GBK" w:hAnsiTheme="minorEastAsia"/>
                <w:kern w:val="0"/>
                <w:sz w:val="18"/>
                <w:szCs w:val="18"/>
              </w:rPr>
            </w:pPr>
          </w:p>
        </w:tc>
        <w:tc>
          <w:tcPr>
            <w:tcW w:w="897"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709"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群体</w:t>
            </w:r>
          </w:p>
        </w:tc>
        <w:tc>
          <w:tcPr>
            <w:tcW w:w="540"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动</w:t>
            </w:r>
          </w:p>
        </w:tc>
        <w:tc>
          <w:tcPr>
            <w:tcW w:w="859"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398"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乡</w:t>
            </w:r>
          </w:p>
          <w:p w:rsidR="00EB40F6" w:rsidRPr="00530BB8" w:rsidRDefault="00CF7DDB">
            <w:pPr>
              <w:widowControl/>
              <w:spacing w:line="4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6</w:t>
            </w:r>
          </w:p>
        </w:tc>
        <w:tc>
          <w:tcPr>
            <w:tcW w:w="673" w:type="dxa"/>
            <w:vMerge w:val="restart"/>
            <w:tcBorders>
              <w:top w:val="nil"/>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w:t>
            </w:r>
          </w:p>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编制</w:t>
            </w: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城市、镇详细规划</w:t>
            </w:r>
          </w:p>
        </w:tc>
        <w:tc>
          <w:tcPr>
            <w:tcW w:w="1213"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脱密后规划文本主要内容和主要图表等</w:t>
            </w:r>
          </w:p>
        </w:tc>
        <w:tc>
          <w:tcPr>
            <w:tcW w:w="2145"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sidR="00A40863">
              <w:rPr>
                <w:rFonts w:asciiTheme="minorEastAsia" w:eastAsiaTheme="minorEastAsia" w:hAnsiTheme="minorEastAsia" w:hint="eastAsia"/>
                <w:kern w:val="0"/>
                <w:sz w:val="18"/>
                <w:szCs w:val="18"/>
              </w:rPr>
              <w:t>福建</w:t>
            </w:r>
            <w:r>
              <w:rPr>
                <w:rFonts w:asciiTheme="minorEastAsia" w:eastAsiaTheme="minorEastAsia" w:hAnsiTheme="minorEastAsia" w:hint="eastAsia"/>
                <w:kern w:val="0"/>
                <w:sz w:val="18"/>
                <w:szCs w:val="18"/>
              </w:rPr>
              <w:t>省实施《中华人民共和国城乡规划法》办法</w:t>
            </w:r>
          </w:p>
        </w:tc>
        <w:tc>
          <w:tcPr>
            <w:tcW w:w="1050"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66"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自然资源管理部门或镇人民政府</w:t>
            </w:r>
          </w:p>
        </w:tc>
        <w:tc>
          <w:tcPr>
            <w:tcW w:w="2603"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4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97"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540"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9"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398"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7</w:t>
            </w:r>
          </w:p>
        </w:tc>
        <w:tc>
          <w:tcPr>
            <w:tcW w:w="673" w:type="dxa"/>
            <w:vMerge/>
            <w:tcBorders>
              <w:top w:val="nil"/>
              <w:left w:val="nil"/>
              <w:bottom w:val="single" w:sz="4" w:space="0" w:color="auto"/>
              <w:right w:val="single" w:sz="4" w:space="0" w:color="auto"/>
            </w:tcBorders>
            <w:vAlign w:val="center"/>
          </w:tcPr>
          <w:p w:rsidR="00EB40F6" w:rsidRDefault="00EB40F6">
            <w:pPr>
              <w:widowControl/>
              <w:spacing w:line="4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村庄规划</w:t>
            </w:r>
          </w:p>
        </w:tc>
        <w:tc>
          <w:tcPr>
            <w:tcW w:w="1213"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脱密后规划文本主要内容和主要附图等</w:t>
            </w:r>
          </w:p>
        </w:tc>
        <w:tc>
          <w:tcPr>
            <w:tcW w:w="2145"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w:t>
            </w:r>
            <w:r w:rsidR="00A40863">
              <w:rPr>
                <w:rFonts w:asciiTheme="minorEastAsia" w:eastAsiaTheme="minorEastAsia" w:hAnsiTheme="minorEastAsia" w:hint="eastAsia"/>
                <w:kern w:val="0"/>
                <w:sz w:val="18"/>
                <w:szCs w:val="18"/>
              </w:rPr>
              <w:t>福建省</w:t>
            </w:r>
            <w:r>
              <w:rPr>
                <w:rFonts w:asciiTheme="minorEastAsia" w:eastAsiaTheme="minorEastAsia" w:hAnsiTheme="minorEastAsia" w:hint="eastAsia"/>
                <w:kern w:val="0"/>
                <w:sz w:val="18"/>
                <w:szCs w:val="18"/>
              </w:rPr>
              <w:t>实施《中华人民共和国城乡规划法》办法</w:t>
            </w:r>
          </w:p>
        </w:tc>
        <w:tc>
          <w:tcPr>
            <w:tcW w:w="1050"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66"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乡、镇人民政府</w:t>
            </w:r>
          </w:p>
        </w:tc>
        <w:tc>
          <w:tcPr>
            <w:tcW w:w="2603"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sym w:font="Wingdings 2" w:char="F0A3"/>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97"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540"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9"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398"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spacing w:line="4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bl>
    <w:p w:rsidR="00CA1B9A" w:rsidRDefault="00CA1B9A">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p w:rsidR="00CA1B9A" w:rsidRDefault="00CA1B9A">
      <w:pPr>
        <w:spacing w:line="200" w:lineRule="exact"/>
        <w:ind w:firstLineChars="200" w:firstLine="640"/>
        <w:rPr>
          <w:rFonts w:eastAsia="仿宋_GB2312"/>
          <w:sz w:val="32"/>
          <w:szCs w:val="32"/>
        </w:rPr>
      </w:pPr>
    </w:p>
    <w:p w:rsidR="00EB40F6" w:rsidRDefault="00594163">
      <w:pPr>
        <w:spacing w:line="200" w:lineRule="exact"/>
        <w:ind w:firstLineChars="200" w:firstLine="640"/>
        <w:rPr>
          <w:rFonts w:eastAsia="仿宋_GB2312"/>
          <w:sz w:val="32"/>
          <w:szCs w:val="32"/>
        </w:rPr>
      </w:pPr>
      <w:r>
        <w:rPr>
          <w:rFonts w:eastAsia="仿宋_GB2312"/>
          <w:noProof/>
          <w:sz w:val="32"/>
          <w:szCs w:val="32"/>
        </w:rPr>
        <w:pict>
          <v:shape id="文本框 5" o:spid="_x0000_s1028" type="#_x0000_t202" style="position:absolute;left:0;text-align:left;margin-left:487.95pt;margin-top:20.3pt;width:81.5pt;height: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" fillcolor="white [3201]" strokecolor="white [3212]" strokeweight=".5pt">
            <v:textbox>
              <w:txbxContent>
                <w:p w:rsidR="00EB40F6" w:rsidRDefault="00EB40F6"/>
              </w:txbxContent>
            </v:textbox>
          </v:shape>
        </w:pict>
      </w:r>
    </w:p>
    <w:tbl>
      <w:tblPr>
        <w:tblW w:w="13962" w:type="dxa"/>
        <w:tblInd w:w="113" w:type="dxa"/>
        <w:tblLayout w:type="fixed"/>
        <w:tblLook w:val="04A0"/>
      </w:tblPr>
      <w:tblGrid>
        <w:gridCol w:w="456"/>
        <w:gridCol w:w="673"/>
        <w:gridCol w:w="29"/>
        <w:gridCol w:w="709"/>
        <w:gridCol w:w="1701"/>
        <w:gridCol w:w="1125"/>
        <w:gridCol w:w="1285"/>
        <w:gridCol w:w="1038"/>
        <w:gridCol w:w="2886"/>
        <w:gridCol w:w="800"/>
        <w:gridCol w:w="709"/>
        <w:gridCol w:w="425"/>
        <w:gridCol w:w="850"/>
        <w:gridCol w:w="426"/>
        <w:gridCol w:w="425"/>
        <w:gridCol w:w="425"/>
      </w:tblGrid>
      <w:tr w:rsidR="00EB40F6">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lastRenderedPageBreak/>
              <w:t>序</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702"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709"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事项</w:t>
            </w:r>
          </w:p>
        </w:tc>
        <w:tc>
          <w:tcPr>
            <w:tcW w:w="1701"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spacing w:line="320" w:lineRule="exact"/>
              <w:jc w:val="left"/>
              <w:rPr>
                <w:rFonts w:ascii="方正黑体_GBK" w:eastAsia="方正黑体_GBK" w:hAnsiTheme="minorEastAsia"/>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群体</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动</w:t>
            </w:r>
          </w:p>
        </w:tc>
        <w:tc>
          <w:tcPr>
            <w:tcW w:w="85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乡</w:t>
            </w:r>
          </w:p>
          <w:p w:rsidR="00EB40F6" w:rsidRPr="00530BB8" w:rsidRDefault="00CF7DDB">
            <w:pPr>
              <w:widowControl/>
              <w:spacing w:line="320" w:lineRule="exact"/>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级</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8</w:t>
            </w:r>
          </w:p>
        </w:tc>
        <w:tc>
          <w:tcPr>
            <w:tcW w:w="702" w:type="dxa"/>
            <w:gridSpan w:val="2"/>
            <w:vMerge w:val="restart"/>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规划许可</w:t>
            </w: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建设项目用地预审和选址意见书</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（涉密项目除外）</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886"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9</w:t>
            </w:r>
          </w:p>
        </w:tc>
        <w:tc>
          <w:tcPr>
            <w:tcW w:w="702" w:type="dxa"/>
            <w:gridSpan w:val="2"/>
            <w:vMerge/>
            <w:tcBorders>
              <w:top w:val="single" w:sz="4" w:space="0" w:color="auto"/>
              <w:left w:val="nil"/>
              <w:bottom w:val="single" w:sz="4" w:space="0" w:color="auto"/>
              <w:right w:val="single" w:sz="4" w:space="0" w:color="auto"/>
            </w:tcBorders>
            <w:vAlign w:val="center"/>
          </w:tcPr>
          <w:p w:rsidR="00EB40F6" w:rsidRDefault="00EB40F6">
            <w:pPr>
              <w:widowControl/>
              <w:spacing w:line="3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建设用地规划许可证</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p w:rsidR="00EB40F6" w:rsidRDefault="00CF7DDB">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（涉密项目除外）</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886"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r>
      <w:tr w:rsidR="00EB40F6" w:rsidTr="00CA1B9A">
        <w:trPr>
          <w:trHeight w:val="2793"/>
        </w:trPr>
        <w:tc>
          <w:tcPr>
            <w:tcW w:w="456" w:type="dxa"/>
            <w:tcBorders>
              <w:top w:val="single" w:sz="4" w:space="0" w:color="auto"/>
              <w:left w:val="single" w:sz="4" w:space="0" w:color="auto"/>
              <w:bottom w:val="single" w:sz="4" w:space="0" w:color="auto"/>
              <w:right w:val="single" w:sz="4" w:space="0" w:color="auto"/>
            </w:tcBorders>
            <w:noWrap/>
          </w:tcPr>
          <w:p w:rsidR="00EB40F6" w:rsidRDefault="00EB40F6">
            <w:pPr>
              <w:widowControl/>
              <w:spacing w:line="320" w:lineRule="exact"/>
              <w:jc w:val="center"/>
              <w:rPr>
                <w:rFonts w:asciiTheme="minorEastAsia" w:eastAsiaTheme="minorEastAsia" w:hAnsiTheme="minorEastAsia"/>
                <w:kern w:val="0"/>
                <w:sz w:val="18"/>
                <w:szCs w:val="18"/>
              </w:rPr>
            </w:pPr>
          </w:p>
          <w:p w:rsidR="00EB40F6" w:rsidRDefault="00EB40F6">
            <w:pPr>
              <w:widowControl/>
              <w:spacing w:line="320" w:lineRule="exact"/>
              <w:jc w:val="center"/>
              <w:rPr>
                <w:rFonts w:asciiTheme="minorEastAsia" w:eastAsiaTheme="minorEastAsia" w:hAnsiTheme="minorEastAsia"/>
                <w:kern w:val="0"/>
                <w:sz w:val="18"/>
                <w:szCs w:val="18"/>
              </w:rPr>
            </w:pPr>
          </w:p>
          <w:p w:rsidR="00EB40F6" w:rsidRDefault="00EB40F6">
            <w:pPr>
              <w:widowControl/>
              <w:spacing w:line="320" w:lineRule="exact"/>
              <w:jc w:val="center"/>
              <w:rPr>
                <w:rFonts w:asciiTheme="minorEastAsia" w:eastAsiaTheme="minorEastAsia" w:hAnsiTheme="minorEastAsia"/>
                <w:kern w:val="0"/>
                <w:sz w:val="18"/>
                <w:szCs w:val="18"/>
              </w:rPr>
            </w:pPr>
          </w:p>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10</w:t>
            </w:r>
          </w:p>
        </w:tc>
        <w:tc>
          <w:tcPr>
            <w:tcW w:w="702" w:type="dxa"/>
            <w:gridSpan w:val="2"/>
            <w:vMerge/>
            <w:tcBorders>
              <w:top w:val="single" w:sz="4" w:space="0" w:color="auto"/>
              <w:left w:val="nil"/>
              <w:bottom w:val="single" w:sz="4" w:space="0" w:color="auto"/>
              <w:right w:val="single" w:sz="4" w:space="0" w:color="auto"/>
            </w:tcBorders>
            <w:vAlign w:val="center"/>
          </w:tcPr>
          <w:p w:rsidR="00EB40F6" w:rsidRDefault="00EB40F6">
            <w:pPr>
              <w:widowControl/>
              <w:spacing w:line="3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建设工程规划许可证</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p w:rsidR="00EB40F6" w:rsidRDefault="00CF7DDB">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（涉密项目除外）</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w:t>
            </w:r>
            <w:r>
              <w:rPr>
                <w:rFonts w:asciiTheme="minorEastAsia" w:eastAsiaTheme="minorEastAsia" w:hAnsiTheme="minorEastAsia"/>
                <w:kern w:val="0"/>
                <w:sz w:val="18"/>
                <w:szCs w:val="18"/>
              </w:rPr>
              <w:br/>
            </w:r>
            <w:r>
              <w:rPr>
                <w:rFonts w:asciiTheme="minorEastAsia" w:eastAsiaTheme="minorEastAsia" w:hAnsiTheme="minorEastAsia" w:hint="eastAsia"/>
                <w:kern w:val="0"/>
                <w:sz w:val="18"/>
                <w:szCs w:val="18"/>
              </w:rPr>
              <w:t>《中华人民共和国政府信息公开条例》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886" w:type="dxa"/>
            <w:tcBorders>
              <w:top w:val="single" w:sz="4" w:space="0" w:color="auto"/>
              <w:left w:val="nil"/>
              <w:bottom w:val="single" w:sz="4" w:space="0" w:color="auto"/>
              <w:right w:val="single" w:sz="4" w:space="0" w:color="auto"/>
            </w:tcBorders>
            <w:noWrap/>
            <w:vAlign w:val="center"/>
          </w:tcPr>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3860EA" w:rsidRPr="003860EA" w:rsidRDefault="003860EA">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公开场所查询机</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30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spacing w:line="320" w:lineRule="exact"/>
              <w:jc w:val="center"/>
              <w:rPr>
                <w:rFonts w:asciiTheme="minorEastAsia" w:eastAsiaTheme="minorEastAsia" w:hAnsiTheme="minorEastAsia"/>
                <w:kern w:val="0"/>
                <w:sz w:val="18"/>
                <w:szCs w:val="18"/>
              </w:rPr>
            </w:pPr>
          </w:p>
        </w:tc>
      </w:tr>
      <w:tr w:rsidR="00EB40F6">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lastRenderedPageBreak/>
              <w:t>序</w:t>
            </w:r>
          </w:p>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673"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一级事项</w:t>
            </w:r>
          </w:p>
        </w:tc>
        <w:tc>
          <w:tcPr>
            <w:tcW w:w="738"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二级事项</w:t>
            </w:r>
          </w:p>
        </w:tc>
        <w:tc>
          <w:tcPr>
            <w:tcW w:w="1701"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特定群体</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主动</w:t>
            </w:r>
          </w:p>
        </w:tc>
        <w:tc>
          <w:tcPr>
            <w:tcW w:w="85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594163">
            <w:pPr>
              <w:widowControl/>
              <w:jc w:val="center"/>
              <w:rPr>
                <w:rFonts w:ascii="方正黑体_GBK" w:eastAsia="方正黑体_GBK" w:hAnsiTheme="minorEastAsia"/>
                <w:kern w:val="0"/>
                <w:sz w:val="18"/>
                <w:szCs w:val="18"/>
              </w:rPr>
            </w:pPr>
            <w:r>
              <w:rPr>
                <w:rFonts w:ascii="方正黑体_GBK" w:eastAsia="方正黑体_GBK" w:hAnsiTheme="minorEastAsia"/>
                <w:noProof/>
                <w:kern w:val="0"/>
                <w:sz w:val="18"/>
                <w:szCs w:val="18"/>
              </w:rPr>
              <w:pict>
                <v:shape id="文本框 6" o:spid="_x0000_s1029" type="#_x0000_t202" style="position:absolute;left:0;text-align:left;margin-left:9.75pt;margin-top:37.4pt;width:71pt;height:27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" fillcolor="white [3201]" strokecolor="white [3212]" strokeweight=".5pt">
                  <v:textbox>
                    <w:txbxContent>
                      <w:p w:rsidR="00EB40F6" w:rsidRDefault="00EB40F6"/>
                    </w:txbxContent>
                  </v:textbox>
                </v:shape>
              </w:pict>
            </w:r>
            <w:r w:rsidR="00CF7DDB" w:rsidRPr="00530BB8">
              <w:rPr>
                <w:rFonts w:ascii="方正黑体_GBK" w:eastAsia="方正黑体_GBK" w:hAnsiTheme="minorEastAsia" w:hint="eastAsia"/>
                <w:kern w:val="0"/>
                <w:sz w:val="18"/>
                <w:szCs w:val="18"/>
              </w:rPr>
              <w:t>乡级</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11</w:t>
            </w:r>
          </w:p>
        </w:tc>
        <w:tc>
          <w:tcPr>
            <w:tcW w:w="673"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规划许可</w:t>
            </w:r>
          </w:p>
        </w:tc>
        <w:tc>
          <w:tcPr>
            <w:tcW w:w="738" w:type="dxa"/>
            <w:gridSpan w:val="2"/>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乡村建设规划许可证</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乡、镇人民政府或县自然资源主管部门</w:t>
            </w:r>
          </w:p>
        </w:tc>
        <w:tc>
          <w:tcPr>
            <w:tcW w:w="2886" w:type="dxa"/>
            <w:tcBorders>
              <w:top w:val="single" w:sz="4" w:space="0" w:color="auto"/>
              <w:left w:val="nil"/>
              <w:bottom w:val="single" w:sz="4" w:space="0" w:color="auto"/>
              <w:right w:val="single" w:sz="4" w:space="0" w:color="auto"/>
            </w:tcBorders>
            <w:noWrap/>
            <w:vAlign w:val="center"/>
          </w:tcPr>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EB40F6" w:rsidTr="00CA1B9A">
        <w:trPr>
          <w:trHeight w:val="5589"/>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p>
        </w:tc>
        <w:tc>
          <w:tcPr>
            <w:tcW w:w="673" w:type="dxa"/>
            <w:tcBorders>
              <w:top w:val="single" w:sz="4" w:space="0" w:color="auto"/>
              <w:left w:val="nil"/>
              <w:bottom w:val="single" w:sz="4" w:space="0" w:color="auto"/>
              <w:right w:val="single" w:sz="4" w:space="0" w:color="auto"/>
            </w:tcBorders>
            <w:noWrap/>
            <w:vAlign w:val="center"/>
          </w:tcPr>
          <w:p w:rsidR="00EB40F6" w:rsidRDefault="00CF7DDB">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w:t>
            </w:r>
          </w:p>
        </w:tc>
        <w:tc>
          <w:tcPr>
            <w:tcW w:w="738" w:type="dxa"/>
            <w:gridSpan w:val="2"/>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行政处罚基本信息</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执法主体、执法人员姓名及证件编号、职责、权限、查处依据、工作程序、救济渠道和随机抽查事项清单等信息</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Pr>
                <w:rFonts w:asciiTheme="minorEastAsia" w:eastAsiaTheme="minorEastAsia" w:hAnsiTheme="minorEastAsia" w:hint="eastAsia"/>
                <w:sz w:val="18"/>
                <w:szCs w:val="18"/>
              </w:rPr>
              <w:t>关于全面推行行政执法公示制度执法全过程记录制度重大执法决定法制审核制度的指导意见</w:t>
            </w:r>
            <w:r>
              <w:rPr>
                <w:rFonts w:asciiTheme="minorEastAsia" w:eastAsiaTheme="minorEastAsia" w:hAnsiTheme="minorEastAsia" w:hint="eastAsia"/>
                <w:kern w:val="0"/>
                <w:sz w:val="18"/>
                <w:szCs w:val="18"/>
              </w:rPr>
              <w:t>》</w:t>
            </w:r>
          </w:p>
          <w:p w:rsidR="00EB40F6" w:rsidRDefault="00EB40F6">
            <w:pPr>
              <w:widowControl/>
              <w:jc w:val="center"/>
              <w:rPr>
                <w:rFonts w:asciiTheme="minorEastAsia" w:eastAsiaTheme="minorEastAsia" w:hAnsiTheme="minorEastAsia"/>
                <w:kern w:val="0"/>
                <w:sz w:val="18"/>
                <w:szCs w:val="18"/>
              </w:rPr>
            </w:pP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自然资源管理部门或有管辖权的行政主管部门</w:t>
            </w:r>
          </w:p>
        </w:tc>
        <w:tc>
          <w:tcPr>
            <w:tcW w:w="2886" w:type="dxa"/>
            <w:tcBorders>
              <w:top w:val="single" w:sz="4" w:space="0" w:color="auto"/>
              <w:left w:val="nil"/>
              <w:bottom w:val="single" w:sz="4" w:space="0" w:color="auto"/>
              <w:right w:val="single" w:sz="4" w:space="0" w:color="auto"/>
            </w:tcBorders>
            <w:noWrap/>
          </w:tcPr>
          <w:p w:rsidR="00EB40F6" w:rsidRDefault="00EB40F6">
            <w:pPr>
              <w:widowControl/>
              <w:spacing w:line="260" w:lineRule="exact"/>
              <w:rPr>
                <w:rFonts w:asciiTheme="minorEastAsia" w:eastAsiaTheme="minorEastAsia" w:hAnsiTheme="minorEastAsia"/>
                <w:kern w:val="0"/>
                <w:sz w:val="18"/>
                <w:szCs w:val="18"/>
              </w:rPr>
            </w:pPr>
          </w:p>
          <w:p w:rsidR="00EB40F6" w:rsidRDefault="00EB40F6">
            <w:pPr>
              <w:widowControl/>
              <w:spacing w:line="260" w:lineRule="exact"/>
              <w:rPr>
                <w:rFonts w:asciiTheme="minorEastAsia" w:eastAsiaTheme="minorEastAsia" w:hAnsiTheme="minorEastAsia"/>
                <w:kern w:val="0"/>
                <w:sz w:val="18"/>
                <w:szCs w:val="18"/>
              </w:rPr>
            </w:pPr>
          </w:p>
          <w:p w:rsidR="00EB40F6" w:rsidRDefault="00EB40F6">
            <w:pPr>
              <w:widowControl/>
              <w:spacing w:line="260" w:lineRule="exact"/>
              <w:rPr>
                <w:rFonts w:asciiTheme="minorEastAsia" w:eastAsiaTheme="minorEastAsia" w:hAnsiTheme="minorEastAsia"/>
                <w:kern w:val="0"/>
                <w:sz w:val="18"/>
                <w:szCs w:val="18"/>
              </w:rPr>
            </w:pP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594163">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noProof/>
                <w:kern w:val="0"/>
                <w:sz w:val="18"/>
                <w:szCs w:val="18"/>
              </w:rPr>
              <w:pict>
                <v:shape id="文本框 7" o:spid="_x0000_s1030" type="#_x0000_t202" style="position:absolute;left:0;text-align:left;margin-left:45.85pt;margin-top:92.75pt;width:76pt;height:2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" fillcolor="white [3201]" strokecolor="white [3212]" strokeweight=".5pt">
                  <v:textbox>
                    <w:txbxContent>
                      <w:p w:rsidR="00EB40F6" w:rsidRDefault="00EB40F6"/>
                    </w:txbxContent>
                  </v:textbox>
                </v:shape>
              </w:pict>
            </w:r>
            <w:r w:rsidR="00CF7DDB">
              <w:rPr>
                <w:rFonts w:asciiTheme="minorEastAsia" w:eastAsiaTheme="minorEastAsia" w:hAnsiTheme="minorEastAsia"/>
                <w:kern w:val="0"/>
                <w:sz w:val="18"/>
                <w:szCs w:val="18"/>
              </w:rPr>
              <w:t>□</w:t>
            </w:r>
            <w:r w:rsidR="00CF7DDB">
              <w:rPr>
                <w:rFonts w:asciiTheme="minorEastAsia" w:eastAsiaTheme="minorEastAsia" w:hAnsiTheme="minorEastAsia" w:hint="eastAsia"/>
                <w:kern w:val="0"/>
                <w:sz w:val="18"/>
                <w:szCs w:val="18"/>
              </w:rPr>
              <w:t>精准推送</w:t>
            </w:r>
            <w:r w:rsidR="00CF7DDB">
              <w:rPr>
                <w:rFonts w:asciiTheme="minorEastAsia" w:eastAsiaTheme="minorEastAsia" w:hAnsiTheme="minorEastAsia"/>
                <w:kern w:val="0"/>
                <w:sz w:val="18"/>
                <w:szCs w:val="18"/>
              </w:rPr>
              <w:t xml:space="preserve"> □</w:t>
            </w:r>
            <w:r w:rsidR="00CF7DDB">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tcPr>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EB40F6">
            <w:pPr>
              <w:widowControl/>
              <w:jc w:val="center"/>
              <w:rPr>
                <w:rFonts w:asciiTheme="minorEastAsia" w:eastAsiaTheme="minorEastAsia" w:hAnsiTheme="minorEastAsia"/>
                <w:kern w:val="0"/>
                <w:sz w:val="18"/>
                <w:szCs w:val="18"/>
              </w:rPr>
            </w:pPr>
          </w:p>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r>
      <w:tr w:rsidR="00EB40F6">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lastRenderedPageBreak/>
              <w:t>序</w:t>
            </w:r>
          </w:p>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公开内容</w:t>
            </w:r>
          </w:p>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公开层级</w:t>
            </w:r>
          </w:p>
        </w:tc>
      </w:tr>
      <w:tr w:rsidR="00EB40F6">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702" w:type="dxa"/>
            <w:gridSpan w:val="2"/>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一级事项</w:t>
            </w:r>
          </w:p>
        </w:tc>
        <w:tc>
          <w:tcPr>
            <w:tcW w:w="709"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二级事项</w:t>
            </w:r>
          </w:p>
        </w:tc>
        <w:tc>
          <w:tcPr>
            <w:tcW w:w="1701"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EB40F6" w:rsidRPr="00530BB8" w:rsidRDefault="00EB40F6">
            <w:pPr>
              <w:widowControl/>
              <w:jc w:val="left"/>
              <w:rPr>
                <w:rFonts w:ascii="方正黑体_GBK" w:eastAsia="方正黑体_GBK" w:hAnsiTheme="minorEastAsia"/>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特定群体</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主动</w:t>
            </w:r>
          </w:p>
        </w:tc>
        <w:tc>
          <w:tcPr>
            <w:tcW w:w="850"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市级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县级</w:t>
            </w:r>
          </w:p>
        </w:tc>
        <w:tc>
          <w:tcPr>
            <w:tcW w:w="425" w:type="dxa"/>
            <w:tcBorders>
              <w:top w:val="single" w:sz="4" w:space="0" w:color="auto"/>
              <w:left w:val="nil"/>
              <w:bottom w:val="single" w:sz="4" w:space="0" w:color="auto"/>
              <w:right w:val="single" w:sz="4" w:space="0" w:color="auto"/>
            </w:tcBorders>
            <w:noWrap/>
            <w:vAlign w:val="center"/>
          </w:tcPr>
          <w:p w:rsidR="00EB40F6" w:rsidRPr="00530BB8" w:rsidRDefault="00CF7DDB">
            <w:pPr>
              <w:widowControl/>
              <w:jc w:val="center"/>
              <w:rPr>
                <w:rFonts w:ascii="方正黑体_GBK" w:eastAsia="方正黑体_GBK" w:hAnsiTheme="minorEastAsia"/>
                <w:kern w:val="0"/>
                <w:sz w:val="18"/>
                <w:szCs w:val="18"/>
              </w:rPr>
            </w:pPr>
            <w:r w:rsidRPr="00530BB8">
              <w:rPr>
                <w:rFonts w:ascii="方正黑体_GBK" w:eastAsia="方正黑体_GBK" w:hAnsiTheme="minorEastAsia" w:hint="eastAsia"/>
                <w:kern w:val="0"/>
                <w:sz w:val="18"/>
                <w:szCs w:val="18"/>
              </w:rPr>
              <w:t>乡级</w:t>
            </w:r>
          </w:p>
        </w:tc>
      </w:tr>
      <w:tr w:rsidR="00EB40F6">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p>
        </w:tc>
        <w:tc>
          <w:tcPr>
            <w:tcW w:w="702" w:type="dxa"/>
            <w:gridSpan w:val="2"/>
            <w:tcBorders>
              <w:top w:val="nil"/>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w:t>
            </w:r>
          </w:p>
        </w:tc>
        <w:tc>
          <w:tcPr>
            <w:tcW w:w="709"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事后公开</w:t>
            </w:r>
          </w:p>
        </w:tc>
        <w:tc>
          <w:tcPr>
            <w:tcW w:w="1701" w:type="dxa"/>
            <w:tcBorders>
              <w:top w:val="single" w:sz="4" w:space="0" w:color="auto"/>
              <w:left w:val="nil"/>
              <w:bottom w:val="single" w:sz="4" w:space="0" w:color="auto"/>
              <w:right w:val="single" w:sz="4" w:space="0" w:color="auto"/>
            </w:tcBorders>
            <w:noWrap/>
            <w:vAlign w:val="center"/>
          </w:tcPr>
          <w:p w:rsidR="00EB40F6" w:rsidRDefault="00CF7DD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做出的行政处罚决定信息（法律、行政法规另有规定的除外）</w:t>
            </w:r>
          </w:p>
        </w:tc>
        <w:tc>
          <w:tcPr>
            <w:tcW w:w="11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Pr>
                <w:rFonts w:asciiTheme="minorEastAsia" w:eastAsiaTheme="minorEastAsia" w:hAnsiTheme="minorEastAsia" w:hint="eastAsia"/>
                <w:sz w:val="18"/>
                <w:szCs w:val="18"/>
              </w:rPr>
              <w:t>关于全面推行行政执法公示制度执法全过程记录制度重大执法决定法制审核制度的指导意见</w:t>
            </w:r>
            <w:r>
              <w:rPr>
                <w:rFonts w:asciiTheme="minorEastAsia" w:eastAsiaTheme="minorEastAsia" w:hAnsiTheme="minorEastAsia" w:hint="eastAsia"/>
                <w:kern w:val="0"/>
                <w:sz w:val="18"/>
                <w:szCs w:val="18"/>
              </w:rPr>
              <w:t>》</w:t>
            </w:r>
          </w:p>
        </w:tc>
        <w:tc>
          <w:tcPr>
            <w:tcW w:w="128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7</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自然资源管理部门或有管辖权的行政主管部门</w:t>
            </w:r>
          </w:p>
        </w:tc>
        <w:tc>
          <w:tcPr>
            <w:tcW w:w="2886" w:type="dxa"/>
            <w:tcBorders>
              <w:top w:val="single" w:sz="4" w:space="0" w:color="auto"/>
              <w:left w:val="nil"/>
              <w:bottom w:val="single" w:sz="4" w:space="0" w:color="auto"/>
              <w:right w:val="single" w:sz="4" w:space="0" w:color="auto"/>
            </w:tcBorders>
            <w:noWrap/>
            <w:vAlign w:val="center"/>
          </w:tcPr>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EB40F6" w:rsidRDefault="00CF7DDB">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EB40F6" w:rsidRDefault="00CF7DDB">
            <w:pPr>
              <w:widowControl/>
              <w:spacing w:line="26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CF7DDB">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EB40F6" w:rsidRDefault="00EB40F6">
            <w:pPr>
              <w:widowControl/>
              <w:jc w:val="center"/>
              <w:rPr>
                <w:rFonts w:asciiTheme="minorEastAsia" w:eastAsiaTheme="minorEastAsia" w:hAnsiTheme="minorEastAsia"/>
                <w:kern w:val="0"/>
                <w:sz w:val="18"/>
                <w:szCs w:val="18"/>
              </w:rPr>
            </w:pPr>
          </w:p>
        </w:tc>
      </w:tr>
    </w:tbl>
    <w:p w:rsidR="00EB40F6" w:rsidRDefault="00EB40F6">
      <w:pPr>
        <w:spacing w:line="580" w:lineRule="exact"/>
        <w:ind w:firstLineChars="200" w:firstLine="640"/>
        <w:rPr>
          <w:rFonts w:eastAsia="仿宋_GB2312"/>
          <w:sz w:val="32"/>
          <w:szCs w:val="32"/>
        </w:rPr>
      </w:pPr>
    </w:p>
    <w:p w:rsidR="00EB40F6" w:rsidRDefault="00EB40F6">
      <w:pPr>
        <w:spacing w:line="580" w:lineRule="exact"/>
        <w:ind w:firstLineChars="200" w:firstLine="640"/>
        <w:rPr>
          <w:rFonts w:eastAsia="仿宋_GB2312"/>
          <w:sz w:val="32"/>
          <w:szCs w:val="32"/>
        </w:rPr>
      </w:pPr>
    </w:p>
    <w:p w:rsidR="00EB40F6" w:rsidRDefault="00594163" w:rsidP="00A40863">
      <w:pPr>
        <w:spacing w:line="580" w:lineRule="exact"/>
        <w:ind w:firstLineChars="200" w:firstLine="640"/>
        <w:rPr>
          <w:rFonts w:eastAsia="仿宋_GB2312"/>
          <w:sz w:val="32"/>
          <w:szCs w:val="32"/>
        </w:rPr>
        <w:sectPr w:rsidR="00EB40F6" w:rsidSect="00CA1B9A">
          <w:footerReference w:type="even" r:id="rId8"/>
          <w:footerReference w:type="default" r:id="rId9"/>
          <w:pgSz w:w="16838" w:h="11906" w:orient="landscape" w:code="9"/>
          <w:pgMar w:top="1418" w:right="1418" w:bottom="1134" w:left="1418" w:header="1985" w:footer="567" w:gutter="0"/>
          <w:pgNumType w:fmt="numberInDash"/>
          <w:cols w:space="425"/>
          <w:docGrid w:type="linesAndChars" w:linePitch="312"/>
        </w:sectPr>
      </w:pPr>
      <w:r>
        <w:rPr>
          <w:rFonts w:eastAsia="仿宋_GB2312"/>
          <w:noProof/>
          <w:sz w:val="32"/>
          <w:szCs w:val="32"/>
        </w:rPr>
        <w:pict>
          <v:shape id="文本框 8" o:spid="_x0000_s1031" type="#_x0000_t202" style="position:absolute;left:0;text-align:left;margin-left:-.05pt;margin-top:88.5pt;width:88.5pt;height: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" fillcolor="white [3201]" strokecolor="white [3212]" strokeweight=".5pt">
            <v:textbox style="mso-next-textbox:#文本框 8">
              <w:txbxContent>
                <w:p w:rsidR="00EB40F6" w:rsidRDefault="00EB40F6"/>
              </w:txbxContent>
            </v:textbox>
          </v:shape>
        </w:pict>
      </w:r>
    </w:p>
    <w:p w:rsidR="00EB40F6" w:rsidRDefault="00EB40F6">
      <w:pPr>
        <w:spacing w:line="620" w:lineRule="exact"/>
        <w:rPr>
          <w:rFonts w:eastAsia="仿宋_GB2312"/>
          <w:sz w:val="28"/>
          <w:szCs w:val="28"/>
        </w:rPr>
      </w:pPr>
    </w:p>
    <w:sectPr w:rsidR="00EB40F6" w:rsidSect="0066238E">
      <w:pgSz w:w="11906" w:h="16838"/>
      <w:pgMar w:top="1985" w:right="1474" w:bottom="1418" w:left="1474" w:header="1985"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EC" w:rsidRDefault="009623EC">
      <w:r>
        <w:separator/>
      </w:r>
    </w:p>
  </w:endnote>
  <w:endnote w:type="continuationSeparator" w:id="1">
    <w:p w:rsidR="009623EC" w:rsidRDefault="00962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03520"/>
      <w:docPartObj>
        <w:docPartGallery w:val="Page Numbers (Bottom of Page)"/>
        <w:docPartUnique/>
      </w:docPartObj>
    </w:sdtPr>
    <w:sdtEndPr>
      <w:rPr>
        <w:rFonts w:asciiTheme="majorEastAsia" w:eastAsiaTheme="majorEastAsia" w:hAnsiTheme="majorEastAsia"/>
        <w:sz w:val="28"/>
        <w:szCs w:val="28"/>
      </w:rPr>
    </w:sdtEndPr>
    <w:sdtContent>
      <w:p w:rsidR="00CA1B9A" w:rsidRDefault="00594163" w:rsidP="00CA1B9A">
        <w:pPr>
          <w:pStyle w:val="a4"/>
          <w:ind w:firstLineChars="100" w:firstLine="180"/>
        </w:pPr>
        <w:r w:rsidRPr="00CA1B9A">
          <w:rPr>
            <w:rFonts w:asciiTheme="majorEastAsia" w:eastAsiaTheme="majorEastAsia" w:hAnsiTheme="majorEastAsia"/>
            <w:sz w:val="28"/>
            <w:szCs w:val="28"/>
          </w:rPr>
          <w:fldChar w:fldCharType="begin"/>
        </w:r>
        <w:r w:rsidR="00CA1B9A" w:rsidRPr="00CA1B9A">
          <w:rPr>
            <w:rFonts w:asciiTheme="majorEastAsia" w:eastAsiaTheme="majorEastAsia" w:hAnsiTheme="majorEastAsia"/>
            <w:sz w:val="28"/>
            <w:szCs w:val="28"/>
          </w:rPr>
          <w:instrText xml:space="preserve"> PAGE   \* MERGEFORMAT </w:instrText>
        </w:r>
        <w:r w:rsidRPr="00CA1B9A">
          <w:rPr>
            <w:rFonts w:asciiTheme="majorEastAsia" w:eastAsiaTheme="majorEastAsia" w:hAnsiTheme="majorEastAsia"/>
            <w:sz w:val="28"/>
            <w:szCs w:val="28"/>
          </w:rPr>
          <w:fldChar w:fldCharType="separate"/>
        </w:r>
        <w:r w:rsidR="007D7DB1" w:rsidRPr="007D7DB1">
          <w:rPr>
            <w:rFonts w:asciiTheme="majorEastAsia" w:eastAsiaTheme="majorEastAsia" w:hAnsiTheme="majorEastAsia"/>
            <w:noProof/>
            <w:sz w:val="28"/>
            <w:szCs w:val="28"/>
            <w:lang w:val="zh-CN"/>
          </w:rPr>
          <w:t>-</w:t>
        </w:r>
        <w:r w:rsidR="007D7DB1">
          <w:rPr>
            <w:rFonts w:asciiTheme="majorEastAsia" w:eastAsiaTheme="majorEastAsia" w:hAnsiTheme="majorEastAsia"/>
            <w:noProof/>
            <w:sz w:val="28"/>
            <w:szCs w:val="28"/>
          </w:rPr>
          <w:t xml:space="preserve"> 4 -</w:t>
        </w:r>
        <w:r w:rsidRPr="00CA1B9A">
          <w:rPr>
            <w:rFonts w:asciiTheme="majorEastAsia" w:eastAsiaTheme="majorEastAsia" w:hAnsiTheme="majorEastAsia"/>
            <w:sz w:val="28"/>
            <w:szCs w:val="28"/>
          </w:rPr>
          <w:fldChar w:fldCharType="end"/>
        </w:r>
      </w:p>
    </w:sdtContent>
  </w:sdt>
  <w:p w:rsidR="00EB40F6" w:rsidRDefault="00EB40F6">
    <w:pPr>
      <w:pStyle w:val="a4"/>
      <w:ind w:firstLineChars="100" w:firstLine="28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03519"/>
      <w:docPartObj>
        <w:docPartGallery w:val="Page Numbers (Bottom of Page)"/>
        <w:docPartUnique/>
      </w:docPartObj>
    </w:sdtPr>
    <w:sdtContent>
      <w:p w:rsidR="00CA1B9A" w:rsidRDefault="00594163" w:rsidP="00CA1B9A">
        <w:pPr>
          <w:pStyle w:val="a4"/>
          <w:ind w:right="270"/>
          <w:jc w:val="right"/>
        </w:pPr>
        <w:r w:rsidRPr="00CA1B9A">
          <w:rPr>
            <w:rFonts w:asciiTheme="majorEastAsia" w:eastAsiaTheme="majorEastAsia" w:hAnsiTheme="majorEastAsia"/>
            <w:sz w:val="28"/>
            <w:szCs w:val="28"/>
          </w:rPr>
          <w:fldChar w:fldCharType="begin"/>
        </w:r>
        <w:r w:rsidR="00CA1B9A" w:rsidRPr="00CA1B9A">
          <w:rPr>
            <w:rFonts w:asciiTheme="majorEastAsia" w:eastAsiaTheme="majorEastAsia" w:hAnsiTheme="majorEastAsia"/>
            <w:sz w:val="28"/>
            <w:szCs w:val="28"/>
          </w:rPr>
          <w:instrText xml:space="preserve"> PAGE   \* MERGEFORMAT </w:instrText>
        </w:r>
        <w:r w:rsidRPr="00CA1B9A">
          <w:rPr>
            <w:rFonts w:asciiTheme="majorEastAsia" w:eastAsiaTheme="majorEastAsia" w:hAnsiTheme="majorEastAsia"/>
            <w:sz w:val="28"/>
            <w:szCs w:val="28"/>
          </w:rPr>
          <w:fldChar w:fldCharType="separate"/>
        </w:r>
        <w:r w:rsidR="007D7DB1" w:rsidRPr="007D7DB1">
          <w:rPr>
            <w:rFonts w:asciiTheme="majorEastAsia" w:eastAsiaTheme="majorEastAsia" w:hAnsiTheme="majorEastAsia"/>
            <w:noProof/>
            <w:sz w:val="28"/>
            <w:szCs w:val="28"/>
            <w:lang w:val="zh-CN"/>
          </w:rPr>
          <w:t>-</w:t>
        </w:r>
        <w:r w:rsidR="007D7DB1">
          <w:rPr>
            <w:rFonts w:asciiTheme="majorEastAsia" w:eastAsiaTheme="majorEastAsia" w:hAnsiTheme="majorEastAsia"/>
            <w:noProof/>
            <w:sz w:val="28"/>
            <w:szCs w:val="28"/>
          </w:rPr>
          <w:t xml:space="preserve"> 3 -</w:t>
        </w:r>
        <w:r w:rsidRPr="00CA1B9A">
          <w:rPr>
            <w:rFonts w:asciiTheme="majorEastAsia" w:eastAsiaTheme="majorEastAsia" w:hAnsiTheme="majorEastAsia"/>
            <w:sz w:val="28"/>
            <w:szCs w:val="28"/>
          </w:rPr>
          <w:fldChar w:fldCharType="end"/>
        </w:r>
      </w:p>
    </w:sdtContent>
  </w:sdt>
  <w:p w:rsidR="00EB40F6" w:rsidRDefault="00EB40F6" w:rsidP="00CA1B9A">
    <w:pPr>
      <w:pStyle w:val="a4"/>
      <w:rPr>
        <w:rFonts w:asciiTheme="minorEastAsia" w:eastAsiaTheme="minorEastAsia" w:hAnsiTheme="minor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EC" w:rsidRDefault="009623EC">
      <w:r>
        <w:separator/>
      </w:r>
    </w:p>
  </w:footnote>
  <w:footnote w:type="continuationSeparator" w:id="1">
    <w:p w:rsidR="009623EC" w:rsidRDefault="009623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1638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C24"/>
    <w:rsid w:val="00003A2B"/>
    <w:rsid w:val="0002061E"/>
    <w:rsid w:val="00063F83"/>
    <w:rsid w:val="00071C24"/>
    <w:rsid w:val="00075D22"/>
    <w:rsid w:val="0009112E"/>
    <w:rsid w:val="00092427"/>
    <w:rsid w:val="00095E6D"/>
    <w:rsid w:val="000A768F"/>
    <w:rsid w:val="000D73B2"/>
    <w:rsid w:val="000F6DDA"/>
    <w:rsid w:val="00101D26"/>
    <w:rsid w:val="00107A6E"/>
    <w:rsid w:val="001234EB"/>
    <w:rsid w:val="00164112"/>
    <w:rsid w:val="00170F6B"/>
    <w:rsid w:val="001A1217"/>
    <w:rsid w:val="001B45C6"/>
    <w:rsid w:val="001B6574"/>
    <w:rsid w:val="001E05D8"/>
    <w:rsid w:val="00231177"/>
    <w:rsid w:val="002312AC"/>
    <w:rsid w:val="00235FF9"/>
    <w:rsid w:val="002454F1"/>
    <w:rsid w:val="00256D4A"/>
    <w:rsid w:val="00281FD5"/>
    <w:rsid w:val="002860D6"/>
    <w:rsid w:val="002B43D6"/>
    <w:rsid w:val="002C18D6"/>
    <w:rsid w:val="002C620A"/>
    <w:rsid w:val="002E7C3B"/>
    <w:rsid w:val="002F5062"/>
    <w:rsid w:val="00307C36"/>
    <w:rsid w:val="0034147C"/>
    <w:rsid w:val="0034572D"/>
    <w:rsid w:val="0034788D"/>
    <w:rsid w:val="00383493"/>
    <w:rsid w:val="003860EA"/>
    <w:rsid w:val="003B6745"/>
    <w:rsid w:val="003D1FB2"/>
    <w:rsid w:val="003D551F"/>
    <w:rsid w:val="003E3CCF"/>
    <w:rsid w:val="003F0053"/>
    <w:rsid w:val="0040295A"/>
    <w:rsid w:val="0042552A"/>
    <w:rsid w:val="004373B7"/>
    <w:rsid w:val="00440EDA"/>
    <w:rsid w:val="0046214F"/>
    <w:rsid w:val="004622FF"/>
    <w:rsid w:val="00470DDE"/>
    <w:rsid w:val="00471FA3"/>
    <w:rsid w:val="004A4CD2"/>
    <w:rsid w:val="004B3C8B"/>
    <w:rsid w:val="005017E7"/>
    <w:rsid w:val="00507C26"/>
    <w:rsid w:val="005111E8"/>
    <w:rsid w:val="00530BB8"/>
    <w:rsid w:val="005802B5"/>
    <w:rsid w:val="00594163"/>
    <w:rsid w:val="005A02AD"/>
    <w:rsid w:val="006005DD"/>
    <w:rsid w:val="00601A44"/>
    <w:rsid w:val="0062702D"/>
    <w:rsid w:val="0066238E"/>
    <w:rsid w:val="00680B1E"/>
    <w:rsid w:val="00686DE5"/>
    <w:rsid w:val="0069684B"/>
    <w:rsid w:val="006A40D7"/>
    <w:rsid w:val="006B13AC"/>
    <w:rsid w:val="006E7304"/>
    <w:rsid w:val="006F1C6B"/>
    <w:rsid w:val="006F6F5F"/>
    <w:rsid w:val="00716CE7"/>
    <w:rsid w:val="00727C3B"/>
    <w:rsid w:val="00735506"/>
    <w:rsid w:val="00741B56"/>
    <w:rsid w:val="00774DDF"/>
    <w:rsid w:val="007769BE"/>
    <w:rsid w:val="007810DC"/>
    <w:rsid w:val="007C6790"/>
    <w:rsid w:val="007D7DB1"/>
    <w:rsid w:val="00800555"/>
    <w:rsid w:val="00802203"/>
    <w:rsid w:val="00813DB1"/>
    <w:rsid w:val="008579A8"/>
    <w:rsid w:val="0086369A"/>
    <w:rsid w:val="0087471E"/>
    <w:rsid w:val="008A54C9"/>
    <w:rsid w:val="008A7FE4"/>
    <w:rsid w:val="008B279C"/>
    <w:rsid w:val="008C08AD"/>
    <w:rsid w:val="008D1357"/>
    <w:rsid w:val="008D4A65"/>
    <w:rsid w:val="008D7BEE"/>
    <w:rsid w:val="00900899"/>
    <w:rsid w:val="00923072"/>
    <w:rsid w:val="00930EA1"/>
    <w:rsid w:val="0093187E"/>
    <w:rsid w:val="00934D7C"/>
    <w:rsid w:val="009463AA"/>
    <w:rsid w:val="00947088"/>
    <w:rsid w:val="009623EC"/>
    <w:rsid w:val="00966719"/>
    <w:rsid w:val="00995CDC"/>
    <w:rsid w:val="009A1225"/>
    <w:rsid w:val="009A5AB0"/>
    <w:rsid w:val="009B4E91"/>
    <w:rsid w:val="009C5108"/>
    <w:rsid w:val="009E7AC3"/>
    <w:rsid w:val="00A16F88"/>
    <w:rsid w:val="00A3163C"/>
    <w:rsid w:val="00A40863"/>
    <w:rsid w:val="00A54ED3"/>
    <w:rsid w:val="00A84FAA"/>
    <w:rsid w:val="00A87F39"/>
    <w:rsid w:val="00A9415B"/>
    <w:rsid w:val="00AA2EB4"/>
    <w:rsid w:val="00AE555B"/>
    <w:rsid w:val="00B026EA"/>
    <w:rsid w:val="00B1023D"/>
    <w:rsid w:val="00B16E80"/>
    <w:rsid w:val="00B25896"/>
    <w:rsid w:val="00B70EAC"/>
    <w:rsid w:val="00B873E9"/>
    <w:rsid w:val="00B922C1"/>
    <w:rsid w:val="00BB3282"/>
    <w:rsid w:val="00BC0ACF"/>
    <w:rsid w:val="00C13A4B"/>
    <w:rsid w:val="00C25124"/>
    <w:rsid w:val="00C30F25"/>
    <w:rsid w:val="00C358B5"/>
    <w:rsid w:val="00C45821"/>
    <w:rsid w:val="00C65CBB"/>
    <w:rsid w:val="00C8295A"/>
    <w:rsid w:val="00C831FC"/>
    <w:rsid w:val="00C856E1"/>
    <w:rsid w:val="00CA1B9A"/>
    <w:rsid w:val="00CC4451"/>
    <w:rsid w:val="00CD2FEB"/>
    <w:rsid w:val="00CF7DDB"/>
    <w:rsid w:val="00D029A3"/>
    <w:rsid w:val="00D14184"/>
    <w:rsid w:val="00D30B71"/>
    <w:rsid w:val="00D35D68"/>
    <w:rsid w:val="00D40DD3"/>
    <w:rsid w:val="00D466A0"/>
    <w:rsid w:val="00D61F2F"/>
    <w:rsid w:val="00D62673"/>
    <w:rsid w:val="00D653B2"/>
    <w:rsid w:val="00D70121"/>
    <w:rsid w:val="00D810BC"/>
    <w:rsid w:val="00D94C8C"/>
    <w:rsid w:val="00D97FDB"/>
    <w:rsid w:val="00DB6D88"/>
    <w:rsid w:val="00DB7C0B"/>
    <w:rsid w:val="00E07D8F"/>
    <w:rsid w:val="00E11C4A"/>
    <w:rsid w:val="00E21197"/>
    <w:rsid w:val="00E22E6C"/>
    <w:rsid w:val="00E26EA9"/>
    <w:rsid w:val="00E364C7"/>
    <w:rsid w:val="00E44C34"/>
    <w:rsid w:val="00E71A37"/>
    <w:rsid w:val="00E8753A"/>
    <w:rsid w:val="00E92708"/>
    <w:rsid w:val="00E96B9B"/>
    <w:rsid w:val="00EA1D79"/>
    <w:rsid w:val="00EA308F"/>
    <w:rsid w:val="00EB40F6"/>
    <w:rsid w:val="00EC3C39"/>
    <w:rsid w:val="00EC51A9"/>
    <w:rsid w:val="00EE6DCC"/>
    <w:rsid w:val="00EE7E9C"/>
    <w:rsid w:val="00F3183E"/>
    <w:rsid w:val="00F3387B"/>
    <w:rsid w:val="00F44735"/>
    <w:rsid w:val="00F55193"/>
    <w:rsid w:val="00F612A7"/>
    <w:rsid w:val="00F654FF"/>
    <w:rsid w:val="00F7177F"/>
    <w:rsid w:val="00FB73C0"/>
    <w:rsid w:val="00FE0FB3"/>
    <w:rsid w:val="00FF0A00"/>
    <w:rsid w:val="42B84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3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66238E"/>
    <w:rPr>
      <w:sz w:val="18"/>
      <w:szCs w:val="18"/>
    </w:rPr>
  </w:style>
  <w:style w:type="paragraph" w:styleId="a4">
    <w:name w:val="footer"/>
    <w:basedOn w:val="a"/>
    <w:link w:val="Char0"/>
    <w:uiPriority w:val="99"/>
    <w:rsid w:val="0066238E"/>
    <w:pPr>
      <w:tabs>
        <w:tab w:val="center" w:pos="4153"/>
        <w:tab w:val="right" w:pos="8306"/>
      </w:tabs>
      <w:snapToGrid w:val="0"/>
      <w:jc w:val="left"/>
    </w:pPr>
    <w:rPr>
      <w:sz w:val="18"/>
      <w:szCs w:val="18"/>
    </w:rPr>
  </w:style>
  <w:style w:type="paragraph" w:styleId="a5">
    <w:name w:val="header"/>
    <w:basedOn w:val="a"/>
    <w:rsid w:val="0066238E"/>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rsid w:val="0066238E"/>
    <w:rPr>
      <w:kern w:val="2"/>
      <w:sz w:val="18"/>
      <w:szCs w:val="18"/>
    </w:rPr>
  </w:style>
  <w:style w:type="paragraph" w:customStyle="1" w:styleId="a6">
    <w:name w:val="样式"/>
    <w:qFormat/>
    <w:rsid w:val="0066238E"/>
    <w:pPr>
      <w:widowControl w:val="0"/>
      <w:autoSpaceDE w:val="0"/>
      <w:autoSpaceDN w:val="0"/>
      <w:adjustRightInd w:val="0"/>
      <w:spacing w:after="200" w:line="276" w:lineRule="auto"/>
    </w:pPr>
    <w:rPr>
      <w:rFonts w:ascii="宋体" w:hAnsi="宋体" w:cs="宋体"/>
      <w:sz w:val="24"/>
      <w:szCs w:val="24"/>
    </w:rPr>
  </w:style>
  <w:style w:type="character" w:customStyle="1" w:styleId="Char0">
    <w:name w:val="页脚 Char"/>
    <w:basedOn w:val="a0"/>
    <w:link w:val="a4"/>
    <w:uiPriority w:val="99"/>
    <w:rsid w:val="00CA1B9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07240-2CD0-4C2A-A434-54FE701E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A4模板</Template>
  <TotalTime>15</TotalTime>
  <Pages>7</Pages>
  <Words>582</Words>
  <Characters>3319</Characters>
  <Application>Microsoft Office Word</Application>
  <DocSecurity>0</DocSecurity>
  <Lines>27</Lines>
  <Paragraphs>7</Paragraphs>
  <ScaleCrop>false</ScaleCrop>
  <Company>CHINA</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文印2</dc:creator>
  <cp:lastModifiedBy>NTKO</cp:lastModifiedBy>
  <cp:revision>13</cp:revision>
  <cp:lastPrinted>2020-08-17T01:16:00Z</cp:lastPrinted>
  <dcterms:created xsi:type="dcterms:W3CDTF">2020-05-27T09:01:00Z</dcterms:created>
  <dcterms:modified xsi:type="dcterms:W3CDTF">2020-08-18T08:24:00Z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